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F54DD4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362243">
        <w:rPr>
          <w:rFonts w:ascii="Times New Roman" w:hAnsi="Times New Roman"/>
          <w:b/>
          <w:sz w:val="44"/>
          <w:szCs w:val="44"/>
          <w:u w:val="single"/>
        </w:rPr>
        <w:t>19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362243">
        <w:rPr>
          <w:rFonts w:ascii="Times New Roman" w:hAnsi="Times New Roman"/>
          <w:i/>
          <w:sz w:val="36"/>
          <w:szCs w:val="36"/>
        </w:rPr>
        <w:t xml:space="preserve"> 12</w:t>
      </w:r>
      <w:r w:rsidR="00241C1F">
        <w:rPr>
          <w:rFonts w:ascii="Times New Roman" w:hAnsi="Times New Roman"/>
          <w:i/>
          <w:sz w:val="36"/>
          <w:szCs w:val="36"/>
        </w:rPr>
        <w:t xml:space="preserve"> августа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</w:t>
      </w: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народного о</w:t>
      </w:r>
      <w:r w:rsidRPr="00F53A82">
        <w:rPr>
          <w:rFonts w:ascii="Times New Roman" w:hAnsi="Times New Roman"/>
          <w:b/>
          <w:sz w:val="28"/>
          <w:szCs w:val="28"/>
        </w:rPr>
        <w:t>б</w:t>
      </w:r>
      <w:r w:rsidRPr="00F53A82">
        <w:rPr>
          <w:rFonts w:ascii="Times New Roman" w:hAnsi="Times New Roman"/>
          <w:b/>
          <w:sz w:val="28"/>
          <w:szCs w:val="28"/>
        </w:rPr>
        <w:t>разования и науки РФ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  <w:bookmarkStart w:id="0" w:name="_GoBack"/>
      <w:bookmarkEnd w:id="0"/>
    </w:p>
    <w:p w:rsidR="00270AD5" w:rsidRDefault="00422EA0" w:rsidP="002246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2EA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64B63" w:rsidRPr="001B5732" w:rsidRDefault="00564B63" w:rsidP="00270AD5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1B5732">
        <w:rPr>
          <w:rFonts w:ascii="Arial" w:hAnsi="Arial" w:cs="Arial"/>
          <w:b/>
          <w:i/>
          <w:color w:val="FF0000"/>
          <w:sz w:val="24"/>
          <w:szCs w:val="24"/>
        </w:rPr>
        <w:t>МИНТРУД И РОСПОТРЕБНАДЗОР ДАЛИ РЕКОМЕНДАЦИИ</w:t>
      </w:r>
    </w:p>
    <w:p w:rsidR="00564B63" w:rsidRPr="001B5732" w:rsidRDefault="00564B63" w:rsidP="0027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FF0000"/>
          <w:sz w:val="24"/>
          <w:szCs w:val="24"/>
          <w:lang w:eastAsia="ru-RU"/>
        </w:rPr>
      </w:pPr>
      <w:r w:rsidRPr="001B5732">
        <w:rPr>
          <w:rFonts w:ascii="Arial" w:hAnsi="Arial" w:cs="Arial"/>
          <w:b/>
          <w:bCs/>
          <w:i/>
          <w:color w:val="FF0000"/>
          <w:sz w:val="24"/>
          <w:szCs w:val="24"/>
          <w:lang w:eastAsia="ru-RU"/>
        </w:rPr>
        <w:t>ПО ВАКЦИНАЦИИ РАБОТНИКОВ ОТ COVID-19</w:t>
      </w:r>
    </w:p>
    <w:p w:rsidR="00564B63" w:rsidRPr="00564B63" w:rsidRDefault="00564B63" w:rsidP="00270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0AD5">
        <w:rPr>
          <w:rFonts w:ascii="Times New Roman" w:hAnsi="Times New Roman"/>
          <w:b/>
          <w:bCs/>
          <w:sz w:val="28"/>
          <w:szCs w:val="28"/>
          <w:lang w:eastAsia="ru-RU"/>
        </w:rPr>
        <w:t>Информирование персонала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 xml:space="preserve">Работодателям 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реко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м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е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н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дуют</w:t>
      </w:r>
      <w:r w:rsidRPr="00270AD5">
        <w:rPr>
          <w:rFonts w:ascii="Times New Roman" w:hAnsi="Times New Roman"/>
          <w:sz w:val="28"/>
          <w:szCs w:val="28"/>
          <w:lang w:eastAsia="ru-RU"/>
        </w:rPr>
        <w:t xml:space="preserve"> совместно с профсоюзами разъяснять вопросы вакцинации в трудовых коллективах. В частности, можно распространять среди сотрудников официальные данные о текущей эпидситуации в регионе и об эффективности иммунизации. Работникам следует рассказать о российских препаратах против COVID-19 и пунктах вакцинации.</w:t>
      </w:r>
      <w:r w:rsidR="00270AD5" w:rsidRPr="00270A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0AD5">
        <w:rPr>
          <w:rFonts w:ascii="Times New Roman" w:hAnsi="Times New Roman"/>
          <w:sz w:val="28"/>
          <w:szCs w:val="28"/>
          <w:lang w:eastAsia="ru-RU"/>
        </w:rPr>
        <w:t>Для прохождения иммунизации можно предоставлять выходные.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0AD5">
        <w:rPr>
          <w:rFonts w:ascii="Times New Roman" w:hAnsi="Times New Roman"/>
          <w:b/>
          <w:bCs/>
          <w:sz w:val="28"/>
          <w:szCs w:val="28"/>
          <w:lang w:eastAsia="ru-RU"/>
        </w:rPr>
        <w:t>Обеспечение уровня коллективного иммунитета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 xml:space="preserve">Для стабилизации эпидситуации 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нужно обеспечить</w:t>
      </w:r>
      <w:r w:rsidRPr="00270AD5">
        <w:rPr>
          <w:rFonts w:ascii="Times New Roman" w:hAnsi="Times New Roman"/>
          <w:sz w:val="28"/>
          <w:szCs w:val="28"/>
          <w:lang w:eastAsia="ru-RU"/>
        </w:rPr>
        <w:t xml:space="preserve"> достижение следующих показателей. Должны быть устойчивы к новой инфекции не менее 80% списочного состава персонала. К ним относятся сотрудники, переболевшие и вакцинированные не более 6 мес. назад. Оставшийся процент могут составлять те, у кого есть противопоказания к прививке, и длительно отсутствующие работники (например, декретницы).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0AD5">
        <w:rPr>
          <w:rFonts w:ascii="Times New Roman" w:hAnsi="Times New Roman"/>
          <w:b/>
          <w:bCs/>
          <w:sz w:val="28"/>
          <w:szCs w:val="28"/>
          <w:lang w:eastAsia="ru-RU"/>
        </w:rPr>
        <w:t>Организация вакцинации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 xml:space="preserve">Если главный государственный санитарный врач субъекта РФ обязал провести иммунизацию персонала, работодателю сначала 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нужно определить</w:t>
      </w:r>
      <w:r w:rsidRPr="00270AD5">
        <w:rPr>
          <w:rFonts w:ascii="Times New Roman" w:hAnsi="Times New Roman"/>
          <w:sz w:val="28"/>
          <w:szCs w:val="28"/>
          <w:lang w:eastAsia="ru-RU"/>
        </w:rPr>
        <w:t xml:space="preserve"> перечень сотрудников, подлежащих вакцинации. Затем необходимо издать приказ о ее проведении.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 xml:space="preserve">В приказе 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следует указать</w:t>
      </w:r>
      <w:r w:rsidRPr="00270AD5">
        <w:rPr>
          <w:rFonts w:ascii="Times New Roman" w:hAnsi="Times New Roman"/>
          <w:sz w:val="28"/>
          <w:szCs w:val="28"/>
          <w:lang w:eastAsia="ru-RU"/>
        </w:rPr>
        <w:t>, в частности: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>- сведения о необходимости иммунизации;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>- сроки и порядок вакцинации;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>- информацию об ответственном за организацию вакцинации и сбор сведений о ее проведении.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lastRenderedPageBreak/>
        <w:t>В документе необходимо также зафиксировать, что сотрудника, отказавшегося от прививки, могут отстранить от работы.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>С приказом нужно ознакомить персонал под подпись.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0AD5">
        <w:rPr>
          <w:rFonts w:ascii="Times New Roman" w:hAnsi="Times New Roman"/>
          <w:b/>
          <w:bCs/>
          <w:sz w:val="28"/>
          <w:szCs w:val="28"/>
          <w:lang w:eastAsia="ru-RU"/>
        </w:rPr>
        <w:t>Отстранение от работы</w:t>
      </w:r>
    </w:p>
    <w:p w:rsidR="00564B63" w:rsidRPr="00270AD5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color w:val="FF0000"/>
          <w:sz w:val="28"/>
          <w:szCs w:val="28"/>
          <w:lang w:eastAsia="ru-RU"/>
        </w:rPr>
        <w:t>Вакцинация становится обязательной для граждан или отдельных групп лиц, если так постановил главный государственный санитарный врач региона РФ.</w:t>
      </w:r>
      <w:r w:rsidRPr="00270AD5">
        <w:rPr>
          <w:rFonts w:ascii="Times New Roman" w:hAnsi="Times New Roman"/>
          <w:sz w:val="28"/>
          <w:szCs w:val="28"/>
          <w:lang w:eastAsia="ru-RU"/>
        </w:rPr>
        <w:t xml:space="preserve"> В этом случае сотрудника нельзя допускать к работе, если он отказался от прививки без уважительных причин. 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Нужно издать</w:t>
      </w:r>
      <w:r w:rsidRPr="00270AD5">
        <w:rPr>
          <w:rFonts w:ascii="Times New Roman" w:hAnsi="Times New Roman"/>
          <w:sz w:val="28"/>
          <w:szCs w:val="28"/>
          <w:lang w:eastAsia="ru-RU"/>
        </w:rPr>
        <w:t xml:space="preserve"> приказ об отстранении, если он не представит в срок сертификат о вакцинации или медзаключение о противопоказаниях. Основанием служит 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ТК</w:t>
      </w:r>
      <w:r w:rsidRPr="00270AD5">
        <w:rPr>
          <w:rFonts w:ascii="Times New Roman" w:hAnsi="Times New Roman"/>
          <w:sz w:val="28"/>
          <w:szCs w:val="28"/>
          <w:lang w:eastAsia="ru-RU"/>
        </w:rPr>
        <w:t xml:space="preserve"> РФ и 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Закон</w:t>
      </w:r>
      <w:r w:rsidRPr="00270AD5">
        <w:rPr>
          <w:rFonts w:ascii="Times New Roman" w:hAnsi="Times New Roman"/>
          <w:sz w:val="28"/>
          <w:szCs w:val="28"/>
          <w:lang w:eastAsia="ru-RU"/>
        </w:rPr>
        <w:t xml:space="preserve"> об иммунопрофилактике инфекционных болезней. Сохранять зарплату на это время не требуется.</w:t>
      </w:r>
    </w:p>
    <w:p w:rsidR="00564B63" w:rsidRDefault="00564B63" w:rsidP="00564B6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AD5">
        <w:rPr>
          <w:rFonts w:ascii="Times New Roman" w:hAnsi="Times New Roman"/>
          <w:sz w:val="28"/>
          <w:szCs w:val="28"/>
          <w:lang w:eastAsia="ru-RU"/>
        </w:rPr>
        <w:t xml:space="preserve">Работодатель </w:t>
      </w:r>
      <w:r w:rsidRPr="00270AD5">
        <w:rPr>
          <w:rFonts w:ascii="Times New Roman" w:hAnsi="Times New Roman"/>
          <w:color w:val="0000FF"/>
          <w:sz w:val="28"/>
          <w:szCs w:val="28"/>
          <w:lang w:eastAsia="ru-RU"/>
        </w:rPr>
        <w:t>может предложить</w:t>
      </w:r>
      <w:r w:rsidRPr="00270AD5">
        <w:rPr>
          <w:rFonts w:ascii="Times New Roman" w:hAnsi="Times New Roman"/>
          <w:sz w:val="28"/>
          <w:szCs w:val="28"/>
          <w:lang w:eastAsia="ru-RU"/>
        </w:rPr>
        <w:t xml:space="preserve"> непривитому сотруднику перейти на удаленку. Однако этим правом преимущественно необходимо воспользоваться в отношении лиц с противопоказаниями к вакцинации.</w:t>
      </w:r>
    </w:p>
    <w:p w:rsidR="00ED2F58" w:rsidRPr="00ED2F58" w:rsidRDefault="00ED2F58" w:rsidP="00ED2F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D2F58">
        <w:rPr>
          <w:rFonts w:ascii="Times New Roman" w:hAnsi="Times New Roman"/>
          <w:b/>
          <w:bCs/>
          <w:sz w:val="24"/>
          <w:szCs w:val="24"/>
          <w:lang w:eastAsia="ru-RU"/>
        </w:rPr>
        <w:t>ИНФОРМАЦИОННАЯ СПРАВКА ПО ВОПРОСАМ ПРОВЕДЕНИЯ ВАКЦИНАЦИИ ОТ НОВОЙ КОРОНАВИРУСНОЙ ИНФЕКЦИИ</w:t>
      </w:r>
    </w:p>
    <w:p w:rsidR="00ED2F58" w:rsidRPr="00ED2F58" w:rsidRDefault="00ED2F58" w:rsidP="00ED2F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F58">
        <w:rPr>
          <w:rFonts w:ascii="Times New Roman" w:hAnsi="Times New Roman"/>
          <w:sz w:val="28"/>
          <w:szCs w:val="28"/>
          <w:lang w:eastAsia="ru-RU"/>
        </w:rPr>
        <w:t>В связи с поступающими от работодателей и работников вопросами по проведению вакцинации работников от новой коронавирусной инфекции, в том числе в рабочее время, информируем.</w:t>
      </w:r>
    </w:p>
    <w:p w:rsidR="00ED2F58" w:rsidRPr="00ED2F58" w:rsidRDefault="00ED2F58" w:rsidP="00ED2F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F58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F54DD4">
        <w:rPr>
          <w:rFonts w:ascii="Times New Roman" w:hAnsi="Times New Roman"/>
          <w:sz w:val="28"/>
          <w:szCs w:val="28"/>
          <w:lang w:eastAsia="ru-RU"/>
        </w:rPr>
        <w:t>статье 5</w:t>
      </w:r>
      <w:r w:rsidRPr="00ED2F58">
        <w:rPr>
          <w:rFonts w:ascii="Times New Roman" w:hAnsi="Times New Roman"/>
          <w:sz w:val="28"/>
          <w:szCs w:val="28"/>
          <w:lang w:eastAsia="ru-RU"/>
        </w:rPr>
        <w:t xml:space="preserve"> Трудового кодекса Российской Федерации регулирование трудовых отношений, в соответствии с </w:t>
      </w:r>
      <w:r w:rsidRPr="00F54DD4">
        <w:rPr>
          <w:rFonts w:ascii="Times New Roman" w:hAnsi="Times New Roman"/>
          <w:sz w:val="28"/>
          <w:szCs w:val="28"/>
          <w:lang w:eastAsia="ru-RU"/>
        </w:rPr>
        <w:t>Конституцией</w:t>
      </w:r>
      <w:r w:rsidRPr="00ED2F5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осуществляется трудовым законодательством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Трудовым законодательством работодателю предоставлены широкие возможности для самостоятельного регулирования вопросов организации труда работников.</w:t>
      </w:r>
    </w:p>
    <w:p w:rsidR="00ED2F58" w:rsidRPr="00ED2F58" w:rsidRDefault="00ED2F58" w:rsidP="00ED2F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F58">
        <w:rPr>
          <w:rFonts w:ascii="Times New Roman" w:hAnsi="Times New Roman"/>
          <w:sz w:val="28"/>
          <w:szCs w:val="28"/>
          <w:lang w:eastAsia="ru-RU"/>
        </w:rPr>
        <w:t xml:space="preserve">Исходя из положений </w:t>
      </w:r>
      <w:r w:rsidRPr="00F54DD4">
        <w:rPr>
          <w:rFonts w:ascii="Times New Roman" w:hAnsi="Times New Roman"/>
          <w:sz w:val="28"/>
          <w:szCs w:val="28"/>
          <w:lang w:eastAsia="ru-RU"/>
        </w:rPr>
        <w:t>статей 8</w:t>
      </w:r>
      <w:r w:rsidRPr="00ED2F5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54DD4">
        <w:rPr>
          <w:rFonts w:ascii="Times New Roman" w:hAnsi="Times New Roman"/>
          <w:sz w:val="28"/>
          <w:szCs w:val="28"/>
          <w:lang w:eastAsia="ru-RU"/>
        </w:rPr>
        <w:t>22</w:t>
      </w:r>
      <w:r w:rsidRPr="00ED2F5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54DD4">
        <w:rPr>
          <w:rFonts w:ascii="Times New Roman" w:hAnsi="Times New Roman"/>
          <w:sz w:val="28"/>
          <w:szCs w:val="28"/>
          <w:lang w:eastAsia="ru-RU"/>
        </w:rPr>
        <w:t>41</w:t>
      </w:r>
      <w:r w:rsidRPr="00ED2F58">
        <w:rPr>
          <w:rFonts w:ascii="Times New Roman" w:hAnsi="Times New Roman"/>
          <w:sz w:val="28"/>
          <w:szCs w:val="28"/>
          <w:lang w:eastAsia="ru-RU"/>
        </w:rPr>
        <w:t xml:space="preserve"> Трудового кодекса Российской Федерации повышенные или дополнительные гарантии и компенсации, в том числе по предоставлению дополнительного времени отдыха работникам, проходящим вакцинацию от новой коронавирусной инфекции, могут устанавливаться коллективным договором, локальным нормативным актом с учетом финансово-экономического положения работодателя.</w:t>
      </w:r>
    </w:p>
    <w:p w:rsidR="00ED2F58" w:rsidRPr="00ED2F58" w:rsidRDefault="00ED2F58" w:rsidP="00ED2F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F58">
        <w:rPr>
          <w:rFonts w:ascii="Times New Roman" w:hAnsi="Times New Roman"/>
          <w:sz w:val="28"/>
          <w:szCs w:val="28"/>
          <w:lang w:eastAsia="ru-RU"/>
        </w:rPr>
        <w:t xml:space="preserve">Например, дополнительные оплачиваемые дни отдыха с сохранением </w:t>
      </w:r>
      <w:r w:rsidRPr="00ED2F58">
        <w:rPr>
          <w:rFonts w:ascii="Times New Roman" w:hAnsi="Times New Roman"/>
          <w:sz w:val="28"/>
          <w:szCs w:val="28"/>
          <w:lang w:eastAsia="ru-RU"/>
        </w:rPr>
        <w:lastRenderedPageBreak/>
        <w:t>заработной платы, возможность присоединения их к очередному отпуску, дополнительные выплаты, оплата проезда, питания и т.п. работникам, принимающим участие в мероприятиях по предотвращению распространения новой коронавирусной инфекции.</w:t>
      </w:r>
    </w:p>
    <w:p w:rsidR="00564B63" w:rsidRPr="002246FA" w:rsidRDefault="00564B63" w:rsidP="00564B63">
      <w:pPr>
        <w:rPr>
          <w:rFonts w:ascii="Times New Roman" w:eastAsia="Calibri" w:hAnsi="Times New Roman"/>
          <w:sz w:val="24"/>
          <w:szCs w:val="24"/>
        </w:rPr>
      </w:pPr>
    </w:p>
    <w:p w:rsidR="00DB0B19" w:rsidRPr="00DB0B19" w:rsidRDefault="00DB0B19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Воронежской областной организации Профсоюза работников народного образования и науки РФ</w:t>
      </w: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D5A" w:rsidRPr="005243CE" w:rsidRDefault="00856D5A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243CE">
        <w:rPr>
          <w:rFonts w:ascii="Times New Roman" w:hAnsi="Times New Roman"/>
          <w:sz w:val="32"/>
          <w:szCs w:val="32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Корельский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8(473) 252-19-42</w:t>
      </w: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086A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54" w:rsidRDefault="00315254">
      <w:r>
        <w:separator/>
      </w:r>
    </w:p>
  </w:endnote>
  <w:endnote w:type="continuationSeparator" w:id="0">
    <w:p w:rsidR="00315254" w:rsidRDefault="0031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63" w:rsidRDefault="00564B63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4B63" w:rsidRDefault="00564B63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63" w:rsidRDefault="00564B63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54" w:rsidRDefault="00315254">
      <w:r>
        <w:separator/>
      </w:r>
    </w:p>
  </w:footnote>
  <w:footnote w:type="continuationSeparator" w:id="0">
    <w:p w:rsidR="00315254" w:rsidRDefault="0031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63" w:rsidRDefault="00564B63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4B63" w:rsidRDefault="00564B6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63" w:rsidRDefault="00564B63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4DD4">
      <w:rPr>
        <w:rStyle w:val="a4"/>
        <w:noProof/>
      </w:rPr>
      <w:t>2</w:t>
    </w:r>
    <w:r>
      <w:rPr>
        <w:rStyle w:val="a4"/>
      </w:rPr>
      <w:fldChar w:fldCharType="end"/>
    </w:r>
  </w:p>
  <w:p w:rsidR="00564B63" w:rsidRDefault="00564B63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A04AA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416C5"/>
    <w:rsid w:val="00150000"/>
    <w:rsid w:val="00150BE6"/>
    <w:rsid w:val="00160D51"/>
    <w:rsid w:val="00162CC7"/>
    <w:rsid w:val="001677E6"/>
    <w:rsid w:val="001958B1"/>
    <w:rsid w:val="001A19BB"/>
    <w:rsid w:val="001B5732"/>
    <w:rsid w:val="001B68D1"/>
    <w:rsid w:val="001E2174"/>
    <w:rsid w:val="001E77E0"/>
    <w:rsid w:val="002028F9"/>
    <w:rsid w:val="002246FA"/>
    <w:rsid w:val="002326D5"/>
    <w:rsid w:val="002401C9"/>
    <w:rsid w:val="00241C1F"/>
    <w:rsid w:val="00263E10"/>
    <w:rsid w:val="00270AD5"/>
    <w:rsid w:val="00282FC9"/>
    <w:rsid w:val="00290456"/>
    <w:rsid w:val="002A0BE1"/>
    <w:rsid w:val="002A3204"/>
    <w:rsid w:val="002C0381"/>
    <w:rsid w:val="002C5C76"/>
    <w:rsid w:val="002E6D78"/>
    <w:rsid w:val="003141F3"/>
    <w:rsid w:val="00315254"/>
    <w:rsid w:val="003176A9"/>
    <w:rsid w:val="0032187E"/>
    <w:rsid w:val="0032285F"/>
    <w:rsid w:val="00323217"/>
    <w:rsid w:val="0032375A"/>
    <w:rsid w:val="00343D25"/>
    <w:rsid w:val="00362243"/>
    <w:rsid w:val="003670AA"/>
    <w:rsid w:val="003728E2"/>
    <w:rsid w:val="003844FA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4B63"/>
    <w:rsid w:val="005671F7"/>
    <w:rsid w:val="0059483A"/>
    <w:rsid w:val="00596C58"/>
    <w:rsid w:val="005B4795"/>
    <w:rsid w:val="005F546F"/>
    <w:rsid w:val="006121DB"/>
    <w:rsid w:val="00631BFE"/>
    <w:rsid w:val="0064780F"/>
    <w:rsid w:val="00657516"/>
    <w:rsid w:val="00657DAE"/>
    <w:rsid w:val="00665673"/>
    <w:rsid w:val="006721E8"/>
    <w:rsid w:val="00672AFB"/>
    <w:rsid w:val="006A21AC"/>
    <w:rsid w:val="006B20E7"/>
    <w:rsid w:val="006C6815"/>
    <w:rsid w:val="006D364E"/>
    <w:rsid w:val="006D7047"/>
    <w:rsid w:val="006E21DF"/>
    <w:rsid w:val="006E498D"/>
    <w:rsid w:val="006E6415"/>
    <w:rsid w:val="006E6ECE"/>
    <w:rsid w:val="006E7292"/>
    <w:rsid w:val="0070279A"/>
    <w:rsid w:val="00712AA9"/>
    <w:rsid w:val="00714F84"/>
    <w:rsid w:val="00725FDC"/>
    <w:rsid w:val="007469C7"/>
    <w:rsid w:val="00751B2A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93B5A"/>
    <w:rsid w:val="008A26B9"/>
    <w:rsid w:val="008B7471"/>
    <w:rsid w:val="008D4D94"/>
    <w:rsid w:val="008E1CEB"/>
    <w:rsid w:val="008F0DB8"/>
    <w:rsid w:val="008F4BD5"/>
    <w:rsid w:val="008F7F14"/>
    <w:rsid w:val="00906F9D"/>
    <w:rsid w:val="00935354"/>
    <w:rsid w:val="009514A7"/>
    <w:rsid w:val="009544E4"/>
    <w:rsid w:val="00963E9F"/>
    <w:rsid w:val="00976915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5B0C"/>
    <w:rsid w:val="00BD6683"/>
    <w:rsid w:val="00BE0BFB"/>
    <w:rsid w:val="00BF6A0E"/>
    <w:rsid w:val="00C05958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D77C8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B0B19"/>
    <w:rsid w:val="00DD18D1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0071"/>
    <w:rsid w:val="00EB2062"/>
    <w:rsid w:val="00EB5819"/>
    <w:rsid w:val="00EC0AEA"/>
    <w:rsid w:val="00EC6DCC"/>
    <w:rsid w:val="00ED2F58"/>
    <w:rsid w:val="00ED57BB"/>
    <w:rsid w:val="00F138C1"/>
    <w:rsid w:val="00F211DE"/>
    <w:rsid w:val="00F32D89"/>
    <w:rsid w:val="00F37421"/>
    <w:rsid w:val="00F475A4"/>
    <w:rsid w:val="00F513C5"/>
    <w:rsid w:val="00F53A82"/>
    <w:rsid w:val="00F54DD4"/>
    <w:rsid w:val="00F6165E"/>
    <w:rsid w:val="00F755AA"/>
    <w:rsid w:val="00FA781C"/>
    <w:rsid w:val="00FB787B"/>
    <w:rsid w:val="00FE3517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F3DD-A0F1-4616-B904-A0E2733F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4291</CharactersWithSpaces>
  <SharedDoc>false</SharedDoc>
  <HLinks>
    <vt:vector size="78" baseType="variant">
      <vt:variant>
        <vt:i4>1179658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https://login.consultant.ru/link/?req=doc&amp;base=LAW&amp;n=383539&amp;date=10.08.2021&amp;demo=1&amp;dst=100303&amp;fld=134</vt:lpwstr>
      </vt:variant>
      <vt:variant>
        <vt:lpwstr/>
      </vt:variant>
      <vt:variant>
        <vt:i4>1703949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https://login.consultant.ru/link/?req=doc&amp;base=LAW&amp;n=383539&amp;date=10.08.2021&amp;demo=1&amp;dst=100186&amp;fld=134</vt:lpwstr>
      </vt:variant>
      <vt:variant>
        <vt:lpwstr/>
      </vt:variant>
      <vt:variant>
        <vt:i4>6815871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https://login.consultant.ru/link/?req=doc&amp;base=LAW&amp;n=383539&amp;date=10.08.2021&amp;demo=1&amp;dst=129&amp;fld=134</vt:lpwstr>
      </vt:variant>
      <vt:variant>
        <vt:lpwstr/>
      </vt:variant>
      <vt:variant>
        <vt:i4>4259928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https://login.consultant.ru/link/?req=doc&amp;base=LAW&amp;n=2875&amp;date=10.08.2021&amp;demo=1</vt:lpwstr>
      </vt:variant>
      <vt:variant>
        <vt:lpwstr/>
      </vt:variant>
      <vt:variant>
        <vt:i4>6684797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https://login.consultant.ru/link/?req=doc&amp;base=LAW&amp;n=383539&amp;date=10.08.2021&amp;demo=1&amp;dst=107&amp;fld=134</vt:lpwstr>
      </vt:variant>
      <vt:variant>
        <vt:lpwstr/>
      </vt:variant>
      <vt:variant>
        <vt:i4>1114114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https://login.consultant.ru/link/?req=doc&amp;base=LAW&amp;n=391483&amp;date=27.07.2021&amp;demo=1&amp;dst=100065&amp;fld=134</vt:lpwstr>
      </vt:variant>
      <vt:variant>
        <vt:lpwstr/>
      </vt:variant>
      <vt:variant>
        <vt:i4>1572868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https://login.consultant.ru/link/?req=doc&amp;base=LAW&amp;n=386959&amp;date=27.07.2021&amp;demo=1&amp;dst=100055&amp;fld=134</vt:lpwstr>
      </vt:variant>
      <vt:variant>
        <vt:lpwstr/>
      </vt:variant>
      <vt:variant>
        <vt:i4>2621496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https://login.consultant.ru/link/?req=doc&amp;base=LAW&amp;n=383539&amp;date=27.07.2021&amp;demo=1&amp;dst=1762&amp;fld=134</vt:lpwstr>
      </vt:variant>
      <vt:variant>
        <vt:lpwstr/>
      </vt:variant>
      <vt:variant>
        <vt:i4>1114118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https://login.consultant.ru/link/?req=doc&amp;base=LAW&amp;n=391483&amp;date=27.07.2021&amp;demo=1&amp;dst=100061&amp;fld=134</vt:lpwstr>
      </vt:variant>
      <vt:variant>
        <vt:lpwstr/>
      </vt:variant>
      <vt:variant>
        <vt:i4>1245186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https://login.consultant.ru/link/?req=doc&amp;base=LAW&amp;n=391483&amp;date=27.07.2021&amp;demo=1&amp;dst=100045&amp;fld=134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https://login.consultant.ru/link/?req=doc&amp;base=LAW&amp;n=391483&amp;date=27.07.2021&amp;demo=1&amp;dst=100044&amp;fld=134</vt:lpwstr>
      </vt:variant>
      <vt:variant>
        <vt:lpwstr/>
      </vt:variant>
      <vt:variant>
        <vt:i4>1376261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https://login.consultant.ru/link/?req=doc&amp;base=LAW&amp;n=391483&amp;date=27.07.2021&amp;demo=1&amp;dst=100022&amp;fld=134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https://login.consultant.ru/link/?req=doc&amp;base=LAW&amp;n=391483&amp;date=27.07.2021&amp;demo=1&amp;dst=100014&amp;fld=134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2019-06-27T09:24:00Z</cp:lastPrinted>
  <dcterms:created xsi:type="dcterms:W3CDTF">2021-08-16T12:48:00Z</dcterms:created>
  <dcterms:modified xsi:type="dcterms:W3CDTF">2021-08-16T12:48:00Z</dcterms:modified>
</cp:coreProperties>
</file>