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4D" w:rsidRDefault="00FE284D" w:rsidP="00FE28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FE284D" w:rsidRDefault="00FE284D" w:rsidP="00FE28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19050" t="0" r="0" b="0"/>
            <wp:wrapTight wrapText="bothSides">
              <wp:wrapPolygon edited="0">
                <wp:start x="-358" y="0"/>
                <wp:lineTo x="-358" y="21273"/>
                <wp:lineTo x="21481" y="21273"/>
                <wp:lineTo x="21481" y="0"/>
                <wp:lineTo x="-358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BF7AD3">
        <w:rPr>
          <w:rFonts w:ascii="Times New Roman" w:hAnsi="Times New Roman"/>
          <w:b/>
          <w:sz w:val="44"/>
          <w:szCs w:val="44"/>
          <w:u w:val="single"/>
        </w:rPr>
        <w:t>21</w:t>
      </w:r>
    </w:p>
    <w:p w:rsidR="00FE284D" w:rsidRDefault="00FE284D" w:rsidP="00FE284D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( 02сентября 2021 года)</w:t>
      </w:r>
    </w:p>
    <w:p w:rsidR="00FE284D" w:rsidRDefault="00FE284D" w:rsidP="00FE284D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FE284D" w:rsidRDefault="00FE284D" w:rsidP="00FE28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Воронежская организация профсоюза работников </w:t>
      </w:r>
    </w:p>
    <w:p w:rsidR="00FE284D" w:rsidRDefault="00FE284D" w:rsidP="00FE28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народного образования и науки РФ</w:t>
      </w:r>
    </w:p>
    <w:p w:rsidR="00FE284D" w:rsidRDefault="00FE284D" w:rsidP="00721B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FE284D" w:rsidRPr="00FE284D" w:rsidRDefault="00FE284D" w:rsidP="00FE28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2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Председателям </w:t>
      </w:r>
      <w:proofErr w:type="gramStart"/>
      <w:r w:rsidRPr="00FE2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районных</w:t>
      </w:r>
      <w:proofErr w:type="gramEnd"/>
      <w:r w:rsidRPr="00FE2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городских,</w:t>
      </w:r>
    </w:p>
    <w:p w:rsidR="00FE284D" w:rsidRPr="00FE284D" w:rsidRDefault="00FE284D" w:rsidP="00FE28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2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первичных профсоюзных организаций</w:t>
      </w:r>
    </w:p>
    <w:p w:rsidR="00FE284D" w:rsidRPr="00FE284D" w:rsidRDefault="00FE284D" w:rsidP="0072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1B9E" w:rsidRDefault="00721B9E" w:rsidP="00FE28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Подумайте, как вы проведете осенние каникулы уже сегодня!</w:t>
      </w:r>
    </w:p>
    <w:p w:rsidR="00FE284D" w:rsidRPr="00FE284D" w:rsidRDefault="00FE284D" w:rsidP="00FE28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284D" w:rsidRPr="00FE284D" w:rsidRDefault="00721B9E" w:rsidP="00FE2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E284D">
        <w:rPr>
          <w:rFonts w:ascii="Times New Roman" w:eastAsia="Times New Roman" w:hAnsi="Times New Roman" w:cs="Times New Roman"/>
          <w:color w:val="FF0000"/>
          <w:sz w:val="28"/>
          <w:szCs w:val="28"/>
        </w:rPr>
        <w:t>ПРОФСОЮЗНЫЕ ПУТЕВКИ С КЭШБЕКОМ!</w:t>
      </w:r>
    </w:p>
    <w:p w:rsidR="00721B9E" w:rsidRPr="00FE284D" w:rsidRDefault="00721B9E" w:rsidP="00FE2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E284D">
        <w:rPr>
          <w:rFonts w:ascii="Arial" w:eastAsia="Times New Roman" w:hAnsi="Arial" w:cs="Times New Roman"/>
          <w:color w:val="FF0000"/>
          <w:sz w:val="28"/>
          <w:szCs w:val="28"/>
        </w:rPr>
        <w:t>💥</w:t>
      </w:r>
      <w:r w:rsidRPr="00FE284D">
        <w:rPr>
          <w:rFonts w:ascii="Times New Roman" w:eastAsia="Times New Roman" w:hAnsi="Times New Roman" w:cs="Times New Roman"/>
          <w:color w:val="FF0000"/>
          <w:sz w:val="28"/>
          <w:szCs w:val="28"/>
        </w:rPr>
        <w:t>СКИДКА 20%+ КЭШБЕК 20%!</w:t>
      </w:r>
    </w:p>
    <w:p w:rsidR="00721B9E" w:rsidRPr="00FE284D" w:rsidRDefault="00721B9E" w:rsidP="00FE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1B9E" w:rsidRPr="00FE284D" w:rsidRDefault="00721B9E" w:rsidP="00FE28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14 сентября 2021 года продлено действие акции, с возможностью приобретения профсоюзных путевок с заездом с 01 октября и выездом до 24 декабря 2021 года с дополнительной выгодой 20% от стоимости заказа (дополнительный </w:t>
      </w:r>
      <w:proofErr w:type="spellStart"/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кэшбек</w:t>
      </w:r>
      <w:proofErr w:type="spellEnd"/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оплате картой МИР)! </w:t>
      </w:r>
    </w:p>
    <w:p w:rsidR="00721B9E" w:rsidRPr="00FE284D" w:rsidRDefault="00721B9E" w:rsidP="00FE28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Профкурорт</w:t>
      </w:r>
      <w:proofErr w:type="spellEnd"/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 60 точек размещения, в том числе в Кисловодске, Ессентуках, Сочи, Пятигорске и т.д. Акцией могут воспользоваться не только члены профсоюза, </w:t>
      </w:r>
      <w:r w:rsid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и члены их семей. Среди  членов профсоюза </w:t>
      </w: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работников образовательных </w:t>
      </w:r>
      <w:r w:rsidRPr="00E95CE6">
        <w:rPr>
          <w:rFonts w:ascii="Times New Roman" w:eastAsia="Times New Roman" w:hAnsi="Times New Roman" w:cs="Times New Roman"/>
          <w:sz w:val="28"/>
          <w:szCs w:val="28"/>
        </w:rPr>
        <w:t>организаций Советского района г. Воронежа</w:t>
      </w:r>
      <w:r w:rsidR="00BF7AD3" w:rsidRPr="00E95CE6">
        <w:rPr>
          <w:rFonts w:ascii="Times New Roman" w:eastAsia="Times New Roman" w:hAnsi="Times New Roman" w:cs="Times New Roman"/>
          <w:sz w:val="28"/>
          <w:szCs w:val="28"/>
        </w:rPr>
        <w:t xml:space="preserve"> акция уже стартовала</w:t>
      </w:r>
      <w:r w:rsidRPr="00E95CE6">
        <w:rPr>
          <w:rFonts w:ascii="Times New Roman" w:eastAsia="Times New Roman" w:hAnsi="Times New Roman" w:cs="Times New Roman"/>
          <w:sz w:val="28"/>
          <w:szCs w:val="28"/>
        </w:rPr>
        <w:t xml:space="preserve">, все без сбоев, получается </w:t>
      </w: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двойная скидка: сама профсоюзная путевка с</w:t>
      </w:r>
      <w:r w:rsidR="00BF7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скидкой 20% </w:t>
      </w: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F7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ещё</w:t>
      </w: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20% от окончательной стоимости возвращается в виде </w:t>
      </w:r>
      <w:proofErr w:type="spellStart"/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кэшбека</w:t>
      </w:r>
      <w:proofErr w:type="spellEnd"/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карту МИР. </w:t>
      </w:r>
    </w:p>
    <w:p w:rsidR="00721B9E" w:rsidRPr="00FE284D" w:rsidRDefault="00721B9E" w:rsidP="00FE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1B9E" w:rsidRPr="00FE284D" w:rsidRDefault="00721B9E" w:rsidP="00FE28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вопросам бронирования путевок обращайтесь в Советскую районную </w:t>
      </w:r>
      <w:r w:rsidR="001F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Воронежа </w:t>
      </w: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организацию. Тел. </w:t>
      </w:r>
      <w:r w:rsid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8-473-</w:t>
      </w: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263</w:t>
      </w:r>
      <w:r w:rsid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66 </w:t>
      </w:r>
      <w:r w:rsid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председат</w:t>
      </w:r>
      <w:r w:rsidR="001F0E7D">
        <w:rPr>
          <w:rFonts w:ascii="Times New Roman" w:eastAsia="Times New Roman" w:hAnsi="Times New Roman" w:cs="Times New Roman"/>
          <w:color w:val="000000"/>
          <w:sz w:val="28"/>
          <w:szCs w:val="28"/>
        </w:rPr>
        <w:t>ель КУВШИНОВА Ольга Анатольевна (по договоренности обкома профсоюза).</w:t>
      </w:r>
    </w:p>
    <w:p w:rsidR="00FE284D" w:rsidRDefault="00FE284D" w:rsidP="00FE28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1B9E" w:rsidRPr="00FE284D" w:rsidRDefault="00FE284D" w:rsidP="00FE28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Подробности  в  инструкции (прилагается)</w:t>
      </w:r>
      <w:r w:rsidR="00721B9E" w:rsidRPr="00FE28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3D84" w:rsidRDefault="008E3D84" w:rsidP="007246A8">
      <w:pPr>
        <w:rPr>
          <w:szCs w:val="28"/>
        </w:rPr>
      </w:pPr>
    </w:p>
    <w:p w:rsidR="00C92A07" w:rsidRDefault="00C92A07" w:rsidP="00C92A0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C92A07" w:rsidRDefault="00C92A07" w:rsidP="00C92A07">
      <w:pPr>
        <w:spacing w:after="0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C92A07" w:rsidRDefault="00C92A07" w:rsidP="00C92A07">
      <w:pPr>
        <w:spacing w:after="0"/>
        <w:ind w:left="120"/>
        <w:jc w:val="center"/>
        <w:rPr>
          <w:rFonts w:ascii="Calibri" w:hAnsi="Calibri" w:cs="Calibri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организаций!</w:t>
      </w:r>
    </w:p>
    <w:p w:rsidR="00C92A07" w:rsidRDefault="00C92A07" w:rsidP="00C9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4D" w:rsidRDefault="00FE284D" w:rsidP="007246A8">
      <w:pPr>
        <w:rPr>
          <w:szCs w:val="28"/>
        </w:rPr>
      </w:pPr>
    </w:p>
    <w:p w:rsidR="004160D7" w:rsidRDefault="004160D7" w:rsidP="007246A8">
      <w:pPr>
        <w:rPr>
          <w:szCs w:val="28"/>
        </w:rPr>
      </w:pPr>
    </w:p>
    <w:p w:rsidR="004160D7" w:rsidRDefault="004160D7" w:rsidP="007246A8">
      <w:pPr>
        <w:rPr>
          <w:szCs w:val="28"/>
        </w:rPr>
      </w:pPr>
    </w:p>
    <w:p w:rsidR="005F5FFF" w:rsidRPr="005F5FFF" w:rsidRDefault="005F5FFF" w:rsidP="005F5FFF">
      <w:pPr>
        <w:pStyle w:val="a6"/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5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</w:p>
    <w:p w:rsidR="004160D7" w:rsidRDefault="004160D7" w:rsidP="004160D7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Как получить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кешбэк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профсоюзной путевке: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0D7" w:rsidRDefault="004160D7" w:rsidP="004160D7">
      <w:pPr>
        <w:pStyle w:val="a6"/>
        <w:numPr>
          <w:ilvl w:val="0"/>
          <w:numId w:val="1"/>
        </w:numPr>
        <w:spacing w:line="276" w:lineRule="auto"/>
        <w:ind w:left="0" w:firstLine="284"/>
        <w:jc w:val="both"/>
        <w:rPr>
          <w:rStyle w:val="a5"/>
          <w:rFonts w:eastAsia="Times New Roman"/>
          <w:color w:val="000000"/>
          <w:u w:val="non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Член профсоюза оформляет банковскую карту платежной системы «МИР» или использует действующую банковскую карту «МИР») и регистрирует ее в программе лояльности платежной системы «МИР» на </w:t>
      </w:r>
      <w:hyperlink r:id="rId6" w:history="1">
        <w:proofErr w:type="spellStart"/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privetmir.ru</w:t>
        </w:r>
        <w:proofErr w:type="spellEnd"/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register</w:t>
        </w:r>
        <w:proofErr w:type="spellEnd"/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60D7" w:rsidRDefault="004160D7" w:rsidP="004160D7">
      <w:pPr>
        <w:pStyle w:val="a6"/>
        <w:spacing w:line="276" w:lineRule="auto"/>
        <w:ind w:left="284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b/>
          <w:sz w:val="28"/>
          <w:szCs w:val="28"/>
        </w:rPr>
        <w:t xml:space="preserve">Внимание! Важно! </w:t>
      </w:r>
      <w:r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Зарегистрироваться в программе лояльности «МИР» и добавить в «личный кабинет» </w:t>
      </w:r>
      <w:proofErr w:type="spellStart"/>
      <w:r>
        <w:rPr>
          <w:rStyle w:val="a5"/>
          <w:rFonts w:ascii="Times New Roman" w:eastAsia="Times New Roman" w:hAnsi="Times New Roman" w:cs="Times New Roman"/>
          <w:sz w:val="28"/>
          <w:szCs w:val="28"/>
        </w:rPr>
        <w:t>банковскуюкартунеобходимо</w:t>
      </w:r>
      <w:proofErr w:type="spellEnd"/>
      <w:r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ДО ОПЛАТЫ путевки.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60D7" w:rsidRDefault="004160D7" w:rsidP="004160D7">
      <w:pPr>
        <w:pStyle w:val="a6"/>
        <w:numPr>
          <w:ilvl w:val="0"/>
          <w:numId w:val="1"/>
        </w:numPr>
        <w:spacing w:line="276" w:lineRule="auto"/>
        <w:ind w:left="0" w:firstLine="284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реализацию путевок (в профсоюзной организации или уполномоченный представитель), отправляет заявку на бронирование профсоюзной путевки в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t>Профкурорт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электронный адрес </w:t>
      </w:r>
      <w:hyperlink r:id="rId7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mir@profkurort.su</w:t>
        </w:r>
      </w:hyperlink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обязательно указывает</w:t>
      </w:r>
      <w:r w:rsidR="004124D3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eastAsia="Times New Roman" w:hAnsi="Times New Roman" w:cs="Times New Roman"/>
          <w:b/>
          <w:color w:val="000000"/>
          <w:sz w:val="28"/>
          <w:szCs w:val="28"/>
        </w:rPr>
        <w:t>личный адрес электронной почты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члена профсоюза (держателя банковской карты «МИР») и его </w:t>
      </w:r>
      <w:r>
        <w:rPr>
          <w:rStyle w:val="a5"/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контактный номер телефона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4160D7" w:rsidRPr="00E95CE6" w:rsidRDefault="004160D7" w:rsidP="004160D7">
      <w:pPr>
        <w:pStyle w:val="a6"/>
        <w:spacing w:line="276" w:lineRule="auto"/>
        <w:ind w:left="284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4160D7" w:rsidRDefault="004160D7" w:rsidP="004160D7">
      <w:pPr>
        <w:pStyle w:val="a6"/>
        <w:numPr>
          <w:ilvl w:val="0"/>
          <w:numId w:val="1"/>
        </w:numPr>
        <w:spacing w:line="276" w:lineRule="auto"/>
        <w:ind w:left="0" w:firstLine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течение суток с момента отправки заявки на бронирование профсоюзной путевки, член профсоюза получит на адрес личной электронной почты уведомление о регистрации заказа, которое будет отправлено с электронного адреса </w:t>
      </w:r>
      <w:hyperlink r:id="rId8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info@ihbooking.ru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160D7" w:rsidRDefault="004160D7" w:rsidP="004160D7">
      <w:pPr>
        <w:pStyle w:val="a7"/>
        <w:spacing w:line="276" w:lineRule="auto"/>
        <w:ind w:left="284"/>
        <w:jc w:val="both"/>
        <w:rPr>
          <w:sz w:val="28"/>
          <w:szCs w:val="28"/>
        </w:rPr>
      </w:pPr>
    </w:p>
    <w:p w:rsidR="004160D7" w:rsidRDefault="004160D7" w:rsidP="004160D7">
      <w:pPr>
        <w:pStyle w:val="a6"/>
        <w:numPr>
          <w:ilvl w:val="0"/>
          <w:numId w:val="1"/>
        </w:numPr>
        <w:spacing w:line="276" w:lineRule="auto"/>
        <w:ind w:left="0" w:firstLine="284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48 часов с момента получения уведомления, член профсоюза должен самостоятельно произвести оплату банковской картой «МИР» (кнопка«Оплатить» в уведомлении о регистрации заказа) на платежной странице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интернет-эквайринга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«Сбербанк».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начислен на карту«МИР» в срок до 5 рабочих дней после оплаты заказа.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Условия акции: 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действует при оплате 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  <w:r w:rsidR="00A50C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июня</w:t>
      </w:r>
      <w:r w:rsidR="00A50C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по 14</w:t>
      </w:r>
      <w:r w:rsidR="00A50C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сентября</w:t>
      </w:r>
      <w:r w:rsidR="004124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2021 года включительно.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путевки – от 3 дней (2 ночей) без ограничений по стоимости.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заезда по путевке –</w:t>
      </w:r>
      <w:r w:rsidR="00930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 01</w:t>
      </w:r>
      <w:r w:rsidR="004124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октября по 22</w:t>
      </w:r>
      <w:r w:rsidR="004124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декабря 2021 года включительно.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Период отъезда по путевке –</w:t>
      </w:r>
      <w:r w:rsidR="00930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до</w:t>
      </w:r>
      <w:r w:rsidR="004124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24</w:t>
      </w:r>
      <w:r w:rsidR="004124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декабря 2021 года включительно.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покупок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одной карте – не ограничено.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должна осуществляться картой «МИР» любого банка.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>
        <w:rPr>
          <w:rFonts w:ascii="Times New Roman" w:hAnsi="Times New Roman" w:cs="Times New Roman"/>
          <w:sz w:val="28"/>
          <w:szCs w:val="28"/>
        </w:rPr>
        <w:t>– 20% от стоимости покупки, но не более 20 000 руб.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Просим обратить внимание на особые условия акции!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</w:t>
      </w:r>
      <w:r w:rsidR="00930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="00930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ОФОРМЛЕНИЕ СПЕЦАЛЬНОГО ЗАКАЗА (РАНЕЕ ОФОРМЛЕННЫЙ ЗАКАЗОПЛАЧИВАТЬ НЕ НУЖНО!!)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равило оплаты профсоюзных путевок за 21 день до дня заезда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неприменимо</w:t>
      </w:r>
      <w:r>
        <w:rPr>
          <w:rFonts w:ascii="Times New Roman" w:hAnsi="Times New Roman" w:cs="Times New Roman"/>
          <w:sz w:val="28"/>
          <w:szCs w:val="28"/>
        </w:rPr>
        <w:t>, оплата только в течение 48 часов с момента получения уведомления.</w:t>
      </w:r>
    </w:p>
    <w:p w:rsidR="004160D7" w:rsidRDefault="004160D7" w:rsidP="004160D7">
      <w:pPr>
        <w:pStyle w:val="a6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отмене (аннуляции) оплаченного заказа по программе лояльности для держателей карты «Мир», выплаченная сумма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подлежит возврату банку в полном объеме (т.е. возврат на карту, по которой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произведена оплата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произведен за минусом суммы выплаченного ранее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160D7" w:rsidRDefault="004160D7" w:rsidP="004160D7">
      <w:pPr>
        <w:pStyle w:val="a6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изменении стоимости заказа (досрочный выезд, замена программы пребывания и пр.) сумма выплаченного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подлежит возврату в полном объеме (т.е. сумма выплаченного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списана с карты, с которой была произведена оплата автоматически, а после перерасчета стоимости заказа возврат (возврат) производится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Профкурортом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заявлению заказчика на карту, с которой была произведена оплата заказа). </w:t>
      </w:r>
      <w:proofErr w:type="gramEnd"/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Что делать, если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кешбэк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зачислен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информацию о начислении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вашем Личном кабинете на сайте </w:t>
      </w:r>
      <w:hyperlink r:id="rId9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privetmir.ru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«Мои вознаграждения» или в истории покупок в Интернет-банкинге. Если с момента покупки прошло более 5 рабочих дней, обращайтесь в службу поддержки клиентов программы лояльности платежных карт «МИР».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b/>
          <w:sz w:val="28"/>
          <w:szCs w:val="28"/>
        </w:rPr>
        <w:t>8 (800) 100-54-64</w:t>
      </w:r>
    </w:p>
    <w:p w:rsidR="004160D7" w:rsidRDefault="004160D7" w:rsidP="004160D7">
      <w:pPr>
        <w:pStyle w:val="a6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Онлайн-чат на сайте </w:t>
      </w:r>
      <w:hyperlink r:id="rId10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privetmir.ru</w:t>
        </w:r>
      </w:hyperlink>
    </w:p>
    <w:p w:rsidR="004160D7" w:rsidRDefault="004160D7" w:rsidP="004160D7">
      <w:pPr>
        <w:pStyle w:val="a6"/>
        <w:spacing w:line="276" w:lineRule="auto"/>
        <w:ind w:left="284"/>
        <w:jc w:val="both"/>
        <w:rPr>
          <w:rStyle w:val="a5"/>
          <w:rFonts w:eastAsia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info@nspk.ru</w:t>
        </w:r>
      </w:hyperlink>
    </w:p>
    <w:p w:rsidR="004160D7" w:rsidRDefault="004160D7" w:rsidP="004160D7">
      <w:pPr>
        <w:pStyle w:val="a6"/>
        <w:spacing w:line="276" w:lineRule="auto"/>
        <w:ind w:left="284"/>
        <w:jc w:val="both"/>
        <w:rPr>
          <w:b/>
        </w:rPr>
      </w:pPr>
    </w:p>
    <w:p w:rsidR="004160D7" w:rsidRDefault="004160D7" w:rsidP="004160D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Объекты размещения, участвующие в акции: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Сочи: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Адлеркурорт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АО «Клинический санаторий «Металлург»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«СИ ГЭЛАКСИ»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Оздоровительный комплекс «имени Мориса Тореза»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Город-отель «Бархатные сезоны»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Пансионат «Автомобилист»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«Золотой колос»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«Одиссея»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Ессентуки: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ЛПУ «Санаторий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Анджиевского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ЛПУ «Базовый санаторий «Виктория»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«Санаторий «Надежда»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ЛПУ «Санаторий «Целебный ключ»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Гостевой дом «Вилла Герман»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Железноводск: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ЛПУ «Санаторий «Дубрава»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ЛПУ «Санаторий «Здоровье»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ЛПУ «Санаторий им. С.М. Кирова»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ЛПУ «Санаторий им. Эрнста Тельмана»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ЛПУ «Санаторий «Эльбрус»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ЛПУ «Санаторий им. 30-летия Победы»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ЛПУ «Пансионат с лечением «Альянс»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Кисловодск: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 «Санаторий им. Георгия Димитрова»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 «Санаторий им. С.М. Кирова»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СКУ «Санаторий «Москва»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СКУ «Санаторий «Нарзан»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СКУ «Санаторий «Пикет»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Пятигорск: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ЛПУП «Санаторий им. М.Ю. Лермонтова»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ЛПУП «Санаторий «Лесная поляна»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ЛПУП «Санаторий «Родник»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ЛПУП «Пансионат с лечением «Искра» 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Анапа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ДиЛУЧ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Пансионат «Урал»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«Русь»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«Родник»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«Надежда»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Пансионат «Нива»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Архипо-Осиповка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«Архипо-Осиповка»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Санаторно-курортный комплекс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Туапсинский район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«Зеленая долина»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воды»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«Саки»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Сакрополь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Мордовия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«Мокша»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Псковская область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«Ливадия»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Карачаево-Черкессия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 «Романтик»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Костромская область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«Серебряный плёс»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Ивановская область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«имени Станко»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Оболсуново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Белокуриха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«Родник Алтая»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«Россия»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Вологодская область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«Новый источник»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Рязанская область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«Солотча»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Калининградская область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«Зеленоградск»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Пансионат «Волна»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Ярославская область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 «Красный холм»</w:t>
      </w: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0D7" w:rsidRDefault="004160D7" w:rsidP="004160D7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всем вопросам, связанным с приобретением профсоюзных путевок с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кешбэком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, обращайтесь:</w:t>
      </w:r>
    </w:p>
    <w:p w:rsidR="004160D7" w:rsidRDefault="004160D7" w:rsidP="004160D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Мельников Дмитрий Эдуардови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ч(</w:t>
      </w:r>
      <w:proofErr w:type="gramEnd"/>
      <w:r>
        <w:rPr>
          <w:rFonts w:ascii="Times New Roman" w:hAnsi="Times New Roman" w:cs="Times New Roman"/>
          <w:sz w:val="28"/>
          <w:szCs w:val="28"/>
        </w:rPr>
        <w:t>в период с 01.09 по 10.09)</w:t>
      </w:r>
    </w:p>
    <w:p w:rsidR="004160D7" w:rsidRDefault="004160D7" w:rsidP="004160D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(800) 100-23-28, доб. 214</w:t>
      </w:r>
    </w:p>
    <w:p w:rsidR="004160D7" w:rsidRDefault="004160D7" w:rsidP="004160D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hyperlink r:id="rId12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mir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profkurort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</w:t>
        </w:r>
      </w:hyperlink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Витальевна (в период с 13.09 по 14.09)</w:t>
      </w:r>
    </w:p>
    <w:p w:rsidR="004160D7" w:rsidRDefault="004160D7" w:rsidP="004160D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(800) 100-23-28, доб. 253</w:t>
      </w:r>
    </w:p>
    <w:p w:rsidR="004160D7" w:rsidRDefault="004160D7" w:rsidP="004160D7">
      <w:pPr>
        <w:pStyle w:val="a6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mir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profkurort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</w:t>
        </w:r>
      </w:hyperlink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br/>
      </w:r>
      <w:proofErr w:type="spellStart"/>
      <w:r>
        <w:rPr>
          <w:b/>
          <w:bCs/>
        </w:rPr>
        <w:t>Будаговой</w:t>
      </w:r>
      <w:proofErr w:type="spellEnd"/>
      <w:r>
        <w:rPr>
          <w:b/>
          <w:bCs/>
        </w:rPr>
        <w:t xml:space="preserve"> Ксении Олеговне — региональному представителю в Астрахани</w:t>
      </w:r>
      <w:r>
        <w:br/>
        <w:t>+7 (8512) 54-70-36, +7 (917) 177-41-08</w:t>
      </w:r>
      <w:r>
        <w:br/>
      </w:r>
      <w:proofErr w:type="spellStart"/>
      <w:r>
        <w:rPr>
          <w:b/>
          <w:bCs/>
        </w:rPr>
        <w:t>E-mail:</w:t>
      </w:r>
      <w:hyperlink r:id="rId14" w:history="1">
        <w:r>
          <w:rPr>
            <w:rStyle w:val="a5"/>
          </w:rPr>
          <w:t>budagova.k.o@profkurort.su</w:t>
        </w:r>
        <w:proofErr w:type="spellEnd"/>
      </w:hyperlink>
      <w:r>
        <w:br/>
      </w:r>
      <w:r>
        <w:br/>
      </w:r>
      <w:proofErr w:type="spellStart"/>
      <w:r>
        <w:rPr>
          <w:b/>
          <w:bCs/>
        </w:rPr>
        <w:t>Решетниковой</w:t>
      </w:r>
      <w:proofErr w:type="spellEnd"/>
      <w:r>
        <w:rPr>
          <w:b/>
          <w:bCs/>
        </w:rPr>
        <w:t xml:space="preserve"> Ларисе Ивановне — региональному представителю в Волгограде</w:t>
      </w:r>
      <w:r>
        <w:br/>
        <w:t>+7 (8442) 38-39-67, +7 (903) 327-28-35</w:t>
      </w:r>
      <w:r>
        <w:br/>
      </w:r>
      <w:proofErr w:type="spellStart"/>
      <w:r>
        <w:rPr>
          <w:b/>
          <w:bCs/>
        </w:rPr>
        <w:t>E-mail:</w:t>
      </w:r>
      <w:hyperlink r:id="rId15" w:history="1">
        <w:r>
          <w:rPr>
            <w:rStyle w:val="a5"/>
          </w:rPr>
          <w:t>reshetnikova.l.i@profkurort.su</w:t>
        </w:r>
        <w:proofErr w:type="spellEnd"/>
      </w:hyperlink>
      <w:r>
        <w:br/>
      </w:r>
      <w:r>
        <w:br/>
      </w:r>
      <w:proofErr w:type="spellStart"/>
      <w:r>
        <w:rPr>
          <w:b/>
          <w:bCs/>
        </w:rPr>
        <w:t>Воротынцевой</w:t>
      </w:r>
      <w:proofErr w:type="spellEnd"/>
      <w:r>
        <w:rPr>
          <w:b/>
          <w:bCs/>
        </w:rPr>
        <w:t xml:space="preserve"> Анне Андреевне — региональному представителю в Оренбурге</w:t>
      </w:r>
      <w:r>
        <w:br/>
        <w:t xml:space="preserve">+7 (3532) 45-18-60, +7 (903) 399-75-37 </w:t>
      </w:r>
      <w:r>
        <w:br/>
      </w:r>
      <w:proofErr w:type="spellStart"/>
      <w:r>
        <w:rPr>
          <w:b/>
          <w:bCs/>
        </w:rPr>
        <w:t>E-mail:</w:t>
      </w:r>
      <w:hyperlink r:id="rId16" w:history="1">
        <w:r>
          <w:rPr>
            <w:rStyle w:val="a5"/>
          </w:rPr>
          <w:t>vorotyntseva.a.a@profkurort.su</w:t>
        </w:r>
        <w:proofErr w:type="spellEnd"/>
      </w:hyperlink>
    </w:p>
    <w:p w:rsidR="004160D7" w:rsidRDefault="004160D7" w:rsidP="004160D7">
      <w:pPr>
        <w:pStyle w:val="a6"/>
        <w:spacing w:line="276" w:lineRule="auto"/>
      </w:pPr>
    </w:p>
    <w:p w:rsidR="004160D7" w:rsidRDefault="004160D7" w:rsidP="004160D7">
      <w:pPr>
        <w:pStyle w:val="a6"/>
        <w:spacing w:line="276" w:lineRule="auto"/>
      </w:pPr>
      <w:r>
        <w:rPr>
          <w:b/>
          <w:bCs/>
        </w:rPr>
        <w:t>Масловской Галине Георгиевне — региональному представителю в Ростове-на-Дону</w:t>
      </w:r>
      <w:r>
        <w:br/>
        <w:t>+7 (863) 261-86-24, +7 (928) 151-92-32</w:t>
      </w:r>
      <w:r>
        <w:br/>
      </w:r>
      <w:proofErr w:type="spellStart"/>
      <w:r>
        <w:rPr>
          <w:b/>
          <w:bCs/>
        </w:rPr>
        <w:t>E-mail:</w:t>
      </w:r>
      <w:hyperlink r:id="rId17" w:history="1">
        <w:r>
          <w:rPr>
            <w:rStyle w:val="a5"/>
          </w:rPr>
          <w:t>maslovskaya.g.g@profkurort.su</w:t>
        </w:r>
        <w:proofErr w:type="spellEnd"/>
      </w:hyperlink>
    </w:p>
    <w:p w:rsidR="004160D7" w:rsidRDefault="004160D7" w:rsidP="007246A8">
      <w:pPr>
        <w:rPr>
          <w:szCs w:val="28"/>
        </w:rPr>
      </w:pPr>
    </w:p>
    <w:p w:rsidR="00E95CE6" w:rsidRDefault="00E95CE6" w:rsidP="007246A8">
      <w:pPr>
        <w:rPr>
          <w:szCs w:val="28"/>
        </w:rPr>
      </w:pPr>
    </w:p>
    <w:p w:rsidR="00D3420C" w:rsidRDefault="00D3420C" w:rsidP="007246A8">
      <w:pPr>
        <w:rPr>
          <w:szCs w:val="28"/>
        </w:rPr>
      </w:pPr>
    </w:p>
    <w:p w:rsidR="00E95CE6" w:rsidRPr="00E95CE6" w:rsidRDefault="00E95CE6" w:rsidP="00E95CE6">
      <w:pPr>
        <w:rPr>
          <w:rFonts w:ascii="Times New Roman" w:hAnsi="Times New Roman" w:cs="Times New Roman"/>
          <w:b/>
          <w:sz w:val="32"/>
          <w:szCs w:val="32"/>
        </w:rPr>
      </w:pPr>
      <w:r w:rsidRPr="00E95CE6">
        <w:rPr>
          <w:rFonts w:ascii="Times New Roman" w:hAnsi="Times New Roman" w:cs="Times New Roman"/>
          <w:b/>
          <w:sz w:val="32"/>
          <w:szCs w:val="32"/>
        </w:rPr>
        <w:t xml:space="preserve">Профсоюзный </w:t>
      </w:r>
      <w:proofErr w:type="spellStart"/>
      <w:r w:rsidRPr="00E95CE6">
        <w:rPr>
          <w:rFonts w:ascii="Times New Roman" w:hAnsi="Times New Roman" w:cs="Times New Roman"/>
          <w:b/>
          <w:sz w:val="32"/>
          <w:szCs w:val="32"/>
        </w:rPr>
        <w:t>кешбэк</w:t>
      </w:r>
      <w:proofErr w:type="spellEnd"/>
      <w:r w:rsidRPr="00E95CE6">
        <w:rPr>
          <w:rFonts w:ascii="Times New Roman" w:hAnsi="Times New Roman" w:cs="Times New Roman"/>
          <w:b/>
          <w:sz w:val="32"/>
          <w:szCs w:val="32"/>
        </w:rPr>
        <w:t xml:space="preserve">: вопрос-ответ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E95CE6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E95CE6">
        <w:rPr>
          <w:rFonts w:ascii="Times New Roman" w:hAnsi="Times New Roman" w:cs="Times New Roman"/>
          <w:b/>
          <w:sz w:val="24"/>
          <w:szCs w:val="24"/>
        </w:rPr>
        <w:t>1.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Где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можно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ознакомиться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с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инструкцией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по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оформлению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CE6">
        <w:rPr>
          <w:rFonts w:ascii="Times New Roman" w:hAnsi="Times New Roman" w:cs="Times New Roman"/>
          <w:b/>
          <w:sz w:val="24"/>
          <w:szCs w:val="24"/>
        </w:rPr>
        <w:t>кешбэка</w:t>
      </w:r>
      <w:proofErr w:type="spellEnd"/>
    </w:p>
    <w:p w:rsidR="00E95CE6" w:rsidRPr="00E95CE6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E95CE6">
        <w:rPr>
          <w:rFonts w:ascii="Times New Roman" w:hAnsi="Times New Roman" w:cs="Times New Roman"/>
          <w:b/>
          <w:sz w:val="24"/>
          <w:szCs w:val="24"/>
        </w:rPr>
        <w:t>для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членов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профсоюзов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и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списком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санаториев,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участвующих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95CE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b/>
          <w:sz w:val="24"/>
          <w:szCs w:val="24"/>
        </w:rPr>
        <w:t>акции?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E95CE6">
        <w:rPr>
          <w:rFonts w:ascii="Times New Roman" w:hAnsi="Times New Roman" w:cs="Times New Roman"/>
          <w:sz w:val="24"/>
          <w:szCs w:val="24"/>
        </w:rPr>
        <w:t>а</w:t>
      </w:r>
      <w:r w:rsidR="00930276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сайте</w:t>
      </w:r>
      <w:r w:rsidR="00930276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D3420C" w:rsidRPr="0019195B">
          <w:rPr>
            <w:rStyle w:val="a5"/>
            <w:rFonts w:ascii="Times New Roman" w:hAnsi="Times New Roman" w:cs="Times New Roman"/>
            <w:sz w:val="24"/>
            <w:szCs w:val="24"/>
          </w:rPr>
          <w:t>www.profkurort.ru</w:t>
        </w:r>
      </w:hyperlink>
      <w:r w:rsidR="00930276"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по</w:t>
      </w:r>
      <w:r w:rsidR="00930276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ссылке: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E95CE6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E95CE6">
        <w:rPr>
          <w:rFonts w:ascii="Times New Roman" w:hAnsi="Times New Roman" w:cs="Times New Roman"/>
          <w:b/>
          <w:sz w:val="24"/>
          <w:szCs w:val="24"/>
        </w:rPr>
        <w:t>2.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Действуют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ли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профсоюзные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скидки,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суммируются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ли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они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95CE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5CE6">
        <w:rPr>
          <w:rFonts w:ascii="Times New Roman" w:hAnsi="Times New Roman" w:cs="Times New Roman"/>
          <w:b/>
          <w:sz w:val="24"/>
          <w:szCs w:val="24"/>
        </w:rPr>
        <w:t>кешбэком</w:t>
      </w:r>
      <w:proofErr w:type="spellEnd"/>
      <w:r w:rsidRPr="00E95CE6">
        <w:rPr>
          <w:rFonts w:ascii="Times New Roman" w:hAnsi="Times New Roman" w:cs="Times New Roman"/>
          <w:b/>
          <w:sz w:val="24"/>
          <w:szCs w:val="24"/>
        </w:rPr>
        <w:t>?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–</w:t>
      </w:r>
      <w:r w:rsidR="00930276">
        <w:rPr>
          <w:rFonts w:ascii="Times New Roman" w:hAnsi="Times New Roman" w:cs="Times New Roman"/>
          <w:sz w:val="24"/>
          <w:szCs w:val="24"/>
        </w:rPr>
        <w:t xml:space="preserve"> </w:t>
      </w:r>
      <w:r w:rsidR="00930276" w:rsidRPr="00E95CE6">
        <w:rPr>
          <w:rFonts w:ascii="Times New Roman" w:hAnsi="Times New Roman" w:cs="Times New Roman"/>
          <w:sz w:val="24"/>
          <w:szCs w:val="24"/>
        </w:rPr>
        <w:t>Скидка</w:t>
      </w:r>
      <w:r w:rsidR="00930276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20%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профсоюзные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здравницы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для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членов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профсоюзов и членов их семьи сохраняется и суммируется с размером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кешбэка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 xml:space="preserve"> (при условии соблюдения всех условий акции).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E95CE6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E95CE6">
        <w:rPr>
          <w:rFonts w:ascii="Times New Roman" w:hAnsi="Times New Roman" w:cs="Times New Roman"/>
          <w:b/>
          <w:sz w:val="24"/>
          <w:szCs w:val="24"/>
        </w:rPr>
        <w:t>3.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Куда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обратиться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члену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профсоюза,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чтобы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получить</w:t>
      </w:r>
      <w:r w:rsidR="00930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 xml:space="preserve">возможность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b/>
          <w:sz w:val="24"/>
          <w:szCs w:val="24"/>
        </w:rPr>
        <w:t xml:space="preserve">покупки путевки с возвратом </w:t>
      </w:r>
      <w:proofErr w:type="spellStart"/>
      <w:r w:rsidRPr="00E95CE6">
        <w:rPr>
          <w:rFonts w:ascii="Times New Roman" w:hAnsi="Times New Roman" w:cs="Times New Roman"/>
          <w:b/>
          <w:sz w:val="24"/>
          <w:szCs w:val="24"/>
        </w:rPr>
        <w:t>кешбэка</w:t>
      </w:r>
      <w:proofErr w:type="spellEnd"/>
      <w:r w:rsidRPr="00E95CE6">
        <w:rPr>
          <w:rFonts w:ascii="Times New Roman" w:hAnsi="Times New Roman" w:cs="Times New Roman"/>
          <w:b/>
          <w:sz w:val="24"/>
          <w:szCs w:val="24"/>
        </w:rPr>
        <w:t>?</w:t>
      </w:r>
      <w:r w:rsidRPr="00E95CE6">
        <w:rPr>
          <w:rFonts w:ascii="Times New Roman" w:hAnsi="Times New Roman" w:cs="Times New Roman"/>
          <w:sz w:val="24"/>
          <w:szCs w:val="24"/>
        </w:rPr>
        <w:t xml:space="preserve"> – Член профсоюза обращается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в свою профсоюзную организацию к лицу, ответственному за путевки,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просьбой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направить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Профкурорт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>»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заявку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на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бронирование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профсоюзной путевки с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кешбэком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 xml:space="preserve">. В заявке обязательно должны быть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5CE6">
        <w:rPr>
          <w:rFonts w:ascii="Times New Roman" w:hAnsi="Times New Roman" w:cs="Times New Roman"/>
          <w:sz w:val="24"/>
          <w:szCs w:val="24"/>
        </w:rPr>
        <w:t xml:space="preserve">указаны личный телефон и адрес электронной почты члена профсоюза. 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Заявку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на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путевку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кешбэком</w:t>
      </w:r>
      <w:proofErr w:type="spellEnd"/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ответственное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лицо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профсоюзе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отправляет на электронный адрес: mir@profkurort.su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E95CE6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E95CE6">
        <w:rPr>
          <w:rFonts w:ascii="Times New Roman" w:hAnsi="Times New Roman" w:cs="Times New Roman"/>
          <w:b/>
          <w:sz w:val="24"/>
          <w:szCs w:val="24"/>
        </w:rPr>
        <w:t>4.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 xml:space="preserve">Втечениекакогосрокаобрабатываетсязаявканапрофсоюзную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b/>
          <w:sz w:val="24"/>
          <w:szCs w:val="24"/>
        </w:rPr>
        <w:t>путевку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с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CE6">
        <w:rPr>
          <w:rFonts w:ascii="Times New Roman" w:hAnsi="Times New Roman" w:cs="Times New Roman"/>
          <w:b/>
          <w:sz w:val="24"/>
          <w:szCs w:val="24"/>
        </w:rPr>
        <w:t>кешбэком</w:t>
      </w:r>
      <w:proofErr w:type="spellEnd"/>
      <w:r w:rsidRPr="00E95CE6">
        <w:rPr>
          <w:rFonts w:ascii="Times New Roman" w:hAnsi="Times New Roman" w:cs="Times New Roman"/>
          <w:b/>
          <w:sz w:val="24"/>
          <w:szCs w:val="24"/>
        </w:rPr>
        <w:t>?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E95CE6">
        <w:rPr>
          <w:rFonts w:ascii="Times New Roman" w:hAnsi="Times New Roman" w:cs="Times New Roman"/>
          <w:sz w:val="24"/>
          <w:szCs w:val="24"/>
        </w:rPr>
        <w:t>аявка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на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профпутевку</w:t>
      </w:r>
      <w:proofErr w:type="spellEnd"/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кешбэком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5CE6">
        <w:rPr>
          <w:rFonts w:ascii="Times New Roman" w:hAnsi="Times New Roman" w:cs="Times New Roman"/>
          <w:sz w:val="24"/>
          <w:szCs w:val="24"/>
        </w:rPr>
        <w:t>поступившая</w:t>
      </w:r>
      <w:proofErr w:type="gramEnd"/>
      <w:r w:rsidRPr="00E95CE6">
        <w:rPr>
          <w:rFonts w:ascii="Times New Roman" w:hAnsi="Times New Roman" w:cs="Times New Roman"/>
          <w:sz w:val="24"/>
          <w:szCs w:val="24"/>
        </w:rPr>
        <w:t xml:space="preserve"> на электронный адрес mir@profkurort.su, обрабатывается в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lastRenderedPageBreak/>
        <w:t>течение 3 рабочих дней с момента поступления в «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Профкурорт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 xml:space="preserve">». Член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профсоюза получит на адрес личной электронной почты уведомление о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регистрациизаказа,котороебудетотправленосэлектронногоадреса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info@ihbooking.ru.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E95CE6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E95CE6">
        <w:rPr>
          <w:rFonts w:ascii="Times New Roman" w:hAnsi="Times New Roman" w:cs="Times New Roman"/>
          <w:b/>
          <w:sz w:val="24"/>
          <w:szCs w:val="24"/>
        </w:rPr>
        <w:t>5.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Может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ли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член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профсоюза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через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95CE6">
        <w:rPr>
          <w:rFonts w:ascii="Times New Roman" w:hAnsi="Times New Roman" w:cs="Times New Roman"/>
          <w:b/>
          <w:sz w:val="24"/>
          <w:szCs w:val="24"/>
        </w:rPr>
        <w:t>Профкурорт</w:t>
      </w:r>
      <w:proofErr w:type="spellEnd"/>
      <w:r w:rsidRPr="00E95CE6">
        <w:rPr>
          <w:rFonts w:ascii="Times New Roman" w:hAnsi="Times New Roman" w:cs="Times New Roman"/>
          <w:b/>
          <w:sz w:val="24"/>
          <w:szCs w:val="24"/>
        </w:rPr>
        <w:t>»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 xml:space="preserve">оформить </w:t>
      </w:r>
    </w:p>
    <w:p w:rsidR="00E95CE6" w:rsidRPr="00E95CE6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E95CE6">
        <w:rPr>
          <w:rFonts w:ascii="Times New Roman" w:hAnsi="Times New Roman" w:cs="Times New Roman"/>
          <w:b/>
          <w:sz w:val="24"/>
          <w:szCs w:val="24"/>
        </w:rPr>
        <w:t>профсоюзную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путевку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со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скидкой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20%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95CE6">
        <w:rPr>
          <w:rFonts w:ascii="Times New Roman" w:hAnsi="Times New Roman" w:cs="Times New Roman"/>
          <w:b/>
          <w:sz w:val="24"/>
          <w:szCs w:val="24"/>
        </w:rPr>
        <w:t>и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CE6">
        <w:rPr>
          <w:rFonts w:ascii="Times New Roman" w:hAnsi="Times New Roman" w:cs="Times New Roman"/>
          <w:b/>
          <w:sz w:val="24"/>
          <w:szCs w:val="24"/>
        </w:rPr>
        <w:t>кешбэком</w:t>
      </w:r>
      <w:proofErr w:type="spellEnd"/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>в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b/>
          <w:sz w:val="24"/>
          <w:szCs w:val="24"/>
        </w:rPr>
        <w:t xml:space="preserve">санаторий,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5CE6">
        <w:rPr>
          <w:rFonts w:ascii="Times New Roman" w:hAnsi="Times New Roman" w:cs="Times New Roman"/>
          <w:b/>
          <w:sz w:val="24"/>
          <w:szCs w:val="24"/>
        </w:rPr>
        <w:t>которого</w:t>
      </w:r>
      <w:proofErr w:type="gramEnd"/>
      <w:r w:rsidRPr="00E95CE6">
        <w:rPr>
          <w:rFonts w:ascii="Times New Roman" w:hAnsi="Times New Roman" w:cs="Times New Roman"/>
          <w:b/>
          <w:sz w:val="24"/>
          <w:szCs w:val="24"/>
        </w:rPr>
        <w:t xml:space="preserve"> нет в списке санаториев, участвующих в акции?</w:t>
      </w:r>
      <w:r w:rsidRPr="00E95CE6">
        <w:rPr>
          <w:rFonts w:ascii="Times New Roman" w:hAnsi="Times New Roman" w:cs="Times New Roman"/>
          <w:sz w:val="24"/>
          <w:szCs w:val="24"/>
        </w:rPr>
        <w:t xml:space="preserve"> – Может,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но данный объект размещения должен отвечать следующим критериям: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-объект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должен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быть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участником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программы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лояльности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для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членов профсоюзов;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- длительность путевки должна составлять не менее 2 ночей;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- путевка должна завершиться до 24 декабря 2021 года;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-объект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должен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быть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включен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«Федеральный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перечень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туристских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объектов»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D3420C" w:rsidRPr="0019195B">
          <w:rPr>
            <w:rStyle w:val="a5"/>
            <w:rFonts w:ascii="Times New Roman" w:hAnsi="Times New Roman" w:cs="Times New Roman"/>
            <w:sz w:val="24"/>
            <w:szCs w:val="24"/>
          </w:rPr>
          <w:t>https://xn----7sba3acabbldhv3chawrl5bzn.xn--</w:t>
        </w:r>
        <w:bookmarkStart w:id="0" w:name="_GoBack"/>
        <w:bookmarkEnd w:id="0"/>
        <w:r w:rsidR="00D3420C" w:rsidRPr="0019195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D3420C" w:rsidRPr="0019195B">
          <w:rPr>
            <w:rStyle w:val="a5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="00D3420C" w:rsidRPr="0019195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ai</w:t>
        </w:r>
        <w:proofErr w:type="spellEnd"/>
        <w:r w:rsidR="00D3420C" w:rsidRPr="0019195B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D3420C" w:rsidRPr="0019195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displayAccommodation</w:t>
        </w:r>
        <w:proofErr w:type="spellEnd"/>
        <w:r w:rsidR="00D3420C" w:rsidRPr="0019195B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D3420C" w:rsidRPr="0019195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index</w:t>
        </w:r>
      </w:hyperlink>
      <w:r w:rsidR="004124D3"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и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иметь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действующую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категорию звездности.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D3420C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6.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Если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профсоюзные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путевки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были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оформлены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ранее,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но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еще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 xml:space="preserve">не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оплачены,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можно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ли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оформить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20C">
        <w:rPr>
          <w:rFonts w:ascii="Times New Roman" w:hAnsi="Times New Roman" w:cs="Times New Roman"/>
          <w:b/>
          <w:sz w:val="24"/>
          <w:szCs w:val="24"/>
        </w:rPr>
        <w:t>кешбэк</w:t>
      </w:r>
      <w:proofErr w:type="spellEnd"/>
      <w:r w:rsidRPr="00D3420C">
        <w:rPr>
          <w:rFonts w:ascii="Times New Roman" w:hAnsi="Times New Roman" w:cs="Times New Roman"/>
          <w:b/>
          <w:sz w:val="24"/>
          <w:szCs w:val="24"/>
        </w:rPr>
        <w:t>?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–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Да,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для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этого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ответственному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лицу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профсоюзной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организации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нужно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направить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соответствующий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запрос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на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адрес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576EEC" w:rsidRPr="00E47694">
          <w:rPr>
            <w:rStyle w:val="a5"/>
            <w:rFonts w:ascii="Times New Roman" w:hAnsi="Times New Roman" w:cs="Times New Roman"/>
            <w:sz w:val="24"/>
            <w:szCs w:val="24"/>
          </w:rPr>
          <w:t>mir@profkurort.su</w:t>
        </w:r>
      </w:hyperlink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указанием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следующих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данных: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номер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оформленной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путевки,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адрес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электронной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почты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и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контактный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телефон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одного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из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заказчиков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или</w:t>
      </w:r>
      <w:r w:rsidR="00576EEC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лица, которое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будет производить оплату заказа.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Просим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обратить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внимание,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что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оформленный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ранее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заказ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будет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5CE6">
        <w:rPr>
          <w:rFonts w:ascii="Times New Roman" w:hAnsi="Times New Roman" w:cs="Times New Roman"/>
          <w:sz w:val="24"/>
          <w:szCs w:val="24"/>
        </w:rPr>
        <w:t>аннулирован</w:t>
      </w:r>
      <w:proofErr w:type="gramEnd"/>
      <w:r w:rsidRPr="00E95CE6">
        <w:rPr>
          <w:rFonts w:ascii="Times New Roman" w:hAnsi="Times New Roman" w:cs="Times New Roman"/>
          <w:sz w:val="24"/>
          <w:szCs w:val="24"/>
        </w:rPr>
        <w:t xml:space="preserve">, поэтому путевки по нему выдавать членам профсоюза не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следует! Путевки по заказу, сформированному в рамках акции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кешбэка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будут направлены на указанный в новом запросе электронный адрес.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D3420C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3420C">
        <w:rPr>
          <w:rFonts w:ascii="Times New Roman" w:hAnsi="Times New Roman" w:cs="Times New Roman"/>
          <w:b/>
          <w:sz w:val="24"/>
          <w:szCs w:val="24"/>
        </w:rPr>
        <w:t xml:space="preserve">Можно ли получить </w:t>
      </w:r>
      <w:proofErr w:type="spellStart"/>
      <w:r w:rsidRPr="00D3420C">
        <w:rPr>
          <w:rFonts w:ascii="Times New Roman" w:hAnsi="Times New Roman" w:cs="Times New Roman"/>
          <w:b/>
          <w:sz w:val="24"/>
          <w:szCs w:val="24"/>
        </w:rPr>
        <w:t>кешбэк</w:t>
      </w:r>
      <w:proofErr w:type="spellEnd"/>
      <w:r w:rsidRPr="00D3420C">
        <w:rPr>
          <w:rFonts w:ascii="Times New Roman" w:hAnsi="Times New Roman" w:cs="Times New Roman"/>
          <w:b/>
          <w:sz w:val="24"/>
          <w:szCs w:val="24"/>
        </w:rPr>
        <w:t xml:space="preserve"> по уже оплаченному заказу (в том числе 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картой МИР)?</w:t>
      </w:r>
      <w:r w:rsidRPr="00E95CE6">
        <w:rPr>
          <w:rFonts w:ascii="Times New Roman" w:hAnsi="Times New Roman" w:cs="Times New Roman"/>
          <w:sz w:val="24"/>
          <w:szCs w:val="24"/>
        </w:rPr>
        <w:t xml:space="preserve">– Нет, оплаченный заказ, забронированный ранее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вне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акции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кешбэка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>,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подлежит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аннуляции.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Далее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осуществляется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возврат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оплаты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по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заявлению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от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профсоюза.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Просим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обратить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внимание,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что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перезачет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 xml:space="preserve"> оплаты на новый заказ с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кешбэком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 xml:space="preserve"> невозможен!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В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рамках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акции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кешбэка</w:t>
      </w:r>
      <w:proofErr w:type="spellEnd"/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оформляется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новая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заявка,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которую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необходимо оплатить в течение 48 часов после бронирования, следуя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инструкции.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E95CE6">
        <w:rPr>
          <w:rFonts w:ascii="Times New Roman" w:hAnsi="Times New Roman" w:cs="Times New Roman"/>
          <w:sz w:val="24"/>
          <w:szCs w:val="24"/>
        </w:rPr>
        <w:t xml:space="preserve"> Ранее оплаченные номера в санатории за заказчиком не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закрепляются. После аннуляции первоначального заказа они поступают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в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свободную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продажу.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Бронирование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путевок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кешбэком</w:t>
      </w:r>
      <w:proofErr w:type="spell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осуществляется,исходяизналичиямествсанаторияхнамомент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оформления заказа.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8.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Когда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осуществляется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возврат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20C">
        <w:rPr>
          <w:rFonts w:ascii="Times New Roman" w:hAnsi="Times New Roman" w:cs="Times New Roman"/>
          <w:b/>
          <w:sz w:val="24"/>
          <w:szCs w:val="24"/>
        </w:rPr>
        <w:t>кешбэка</w:t>
      </w:r>
      <w:proofErr w:type="spellEnd"/>
      <w:r w:rsidRPr="00D3420C">
        <w:rPr>
          <w:rFonts w:ascii="Times New Roman" w:hAnsi="Times New Roman" w:cs="Times New Roman"/>
          <w:b/>
          <w:sz w:val="24"/>
          <w:szCs w:val="24"/>
        </w:rPr>
        <w:t>?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–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Начисление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кешбэка</w:t>
      </w:r>
      <w:proofErr w:type="spellEnd"/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5CE6">
        <w:rPr>
          <w:rFonts w:ascii="Times New Roman" w:hAnsi="Times New Roman" w:cs="Times New Roman"/>
          <w:sz w:val="24"/>
          <w:szCs w:val="24"/>
        </w:rPr>
        <w:t>карту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«МИР»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осуществляется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течение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5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рабочих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дней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(при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условии 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соблюдения всех условий акции). Просим учитывать, что полный срок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зависит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от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банка,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котором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оформлена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карта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«МИР»,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и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может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варьироваться от 5 до 10 рабочих дней с момента оплаты путевок.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9.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Как</w:t>
      </w:r>
      <w:r w:rsidR="00B62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отказаться</w:t>
      </w:r>
      <w:r w:rsidR="00B62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от</w:t>
      </w:r>
      <w:r w:rsidR="00B62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путевки</w:t>
      </w:r>
      <w:r w:rsidR="00B62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с</w:t>
      </w:r>
      <w:r w:rsidR="00B621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20C">
        <w:rPr>
          <w:rFonts w:ascii="Times New Roman" w:hAnsi="Times New Roman" w:cs="Times New Roman"/>
          <w:b/>
          <w:sz w:val="24"/>
          <w:szCs w:val="24"/>
        </w:rPr>
        <w:t>кешбэком</w:t>
      </w:r>
      <w:proofErr w:type="spellEnd"/>
      <w:r w:rsidRPr="00D3420C">
        <w:rPr>
          <w:rFonts w:ascii="Times New Roman" w:hAnsi="Times New Roman" w:cs="Times New Roman"/>
          <w:b/>
          <w:sz w:val="24"/>
          <w:szCs w:val="24"/>
        </w:rPr>
        <w:t>?</w:t>
      </w:r>
      <w:r w:rsidR="00B62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–</w:t>
      </w:r>
      <w:r w:rsidR="00B62169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Отказ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от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профсоюзных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путевок, в том числе с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кешбэком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 xml:space="preserve">, осуществляется по заявлению члена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профсоюза</w:t>
      </w:r>
      <w:r w:rsidR="00B62169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</w:t>
      </w:r>
      <w:r w:rsidR="00B62169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профсоюзную</w:t>
      </w:r>
      <w:r w:rsidR="00B62169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организацию,</w:t>
      </w:r>
      <w:r w:rsidR="00B62169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которая</w:t>
      </w:r>
      <w:r w:rsidR="00B62169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направляет</w:t>
      </w:r>
      <w:r w:rsidR="00B62169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Профкурорт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>»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аннуляцию.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Возврат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оплаты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осуществляется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после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аннуляции заказа автоматически на карту, с которой была произведена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оплата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случае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аннуляции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оплаченной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путевки,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сумма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5CE6">
        <w:rPr>
          <w:rFonts w:ascii="Times New Roman" w:hAnsi="Times New Roman" w:cs="Times New Roman"/>
          <w:sz w:val="24"/>
          <w:szCs w:val="24"/>
        </w:rPr>
        <w:t>перечисленного</w:t>
      </w:r>
      <w:proofErr w:type="gramEnd"/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кешбэка</w:t>
      </w:r>
      <w:proofErr w:type="spellEnd"/>
      <w:r w:rsidRPr="00E95CE6">
        <w:rPr>
          <w:rFonts w:ascii="Times New Roman" w:hAnsi="Times New Roman" w:cs="Times New Roman"/>
          <w:sz w:val="24"/>
          <w:szCs w:val="24"/>
        </w:rPr>
        <w:t xml:space="preserve"> подлежит возврату государству и списывается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lastRenderedPageBreak/>
        <w:t xml:space="preserve">с карты плательщика автоматически.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10.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Когда вернут деньги после отказа от путевки?</w:t>
      </w:r>
      <w:r w:rsidRPr="00E95CE6">
        <w:rPr>
          <w:rFonts w:ascii="Times New Roman" w:hAnsi="Times New Roman" w:cs="Times New Roman"/>
          <w:sz w:val="24"/>
          <w:szCs w:val="24"/>
        </w:rPr>
        <w:t xml:space="preserve"> – Возврат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средств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за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аннулированные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профсоюзные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путевки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осуществляется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срок до 30 дней (зависит от банка, выпустившего карту).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D3420C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11.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 xml:space="preserve">Можно ли изменить даты в оплаченной путевке, в рамках акции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420C">
        <w:rPr>
          <w:rFonts w:ascii="Times New Roman" w:hAnsi="Times New Roman" w:cs="Times New Roman"/>
          <w:b/>
          <w:sz w:val="24"/>
          <w:szCs w:val="24"/>
        </w:rPr>
        <w:t>кешбэка</w:t>
      </w:r>
      <w:proofErr w:type="spellEnd"/>
      <w:r w:rsidRPr="00D3420C">
        <w:rPr>
          <w:rFonts w:ascii="Times New Roman" w:hAnsi="Times New Roman" w:cs="Times New Roman"/>
          <w:b/>
          <w:sz w:val="24"/>
          <w:szCs w:val="24"/>
        </w:rPr>
        <w:t>?</w:t>
      </w:r>
      <w:r w:rsidRPr="00E95C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 xml:space="preserve">Можно, но только через аннуляцию оплаченного заказа (см. 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п. 9) и оформление нового заказа.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D3420C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12.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 xml:space="preserve">Можно ли изменить даты в неоплаченной путевке, в рамках акции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420C">
        <w:rPr>
          <w:rFonts w:ascii="Times New Roman" w:hAnsi="Times New Roman" w:cs="Times New Roman"/>
          <w:b/>
          <w:sz w:val="24"/>
          <w:szCs w:val="24"/>
        </w:rPr>
        <w:t>кешбэка</w:t>
      </w:r>
      <w:proofErr w:type="spellEnd"/>
      <w:r w:rsidRPr="00D3420C">
        <w:rPr>
          <w:rFonts w:ascii="Times New Roman" w:hAnsi="Times New Roman" w:cs="Times New Roman"/>
          <w:b/>
          <w:sz w:val="24"/>
          <w:szCs w:val="24"/>
        </w:rPr>
        <w:t>?</w:t>
      </w:r>
      <w:r w:rsidRPr="00E95CE6">
        <w:rPr>
          <w:rFonts w:ascii="Times New Roman" w:hAnsi="Times New Roman" w:cs="Times New Roman"/>
          <w:sz w:val="24"/>
          <w:szCs w:val="24"/>
        </w:rPr>
        <w:t xml:space="preserve"> – Даты заездов можно менять при условии наличия мест.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D3420C" w:rsidRDefault="00E95CE6" w:rsidP="00E95CE6">
      <w:pPr>
        <w:rPr>
          <w:rFonts w:ascii="Times New Roman" w:hAnsi="Times New Roman" w:cs="Times New Roman"/>
          <w:b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13.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 xml:space="preserve">Если член профсоюза досрочно выезжает из объекта размещения,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будет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ли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пересчитана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стоимость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и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>размер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20C">
        <w:rPr>
          <w:rFonts w:ascii="Times New Roman" w:hAnsi="Times New Roman" w:cs="Times New Roman"/>
          <w:b/>
          <w:sz w:val="24"/>
          <w:szCs w:val="24"/>
        </w:rPr>
        <w:t>кешбэка</w:t>
      </w:r>
      <w:proofErr w:type="spellEnd"/>
      <w:r w:rsidRPr="00D3420C">
        <w:rPr>
          <w:rFonts w:ascii="Times New Roman" w:hAnsi="Times New Roman" w:cs="Times New Roman"/>
          <w:b/>
          <w:sz w:val="24"/>
          <w:szCs w:val="24"/>
        </w:rPr>
        <w:t>?</w:t>
      </w:r>
      <w:r w:rsidR="00412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–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Стоимость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заказа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будет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пересчитана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соответствии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расчетом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санатория,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но</w:t>
      </w:r>
      <w:r w:rsidR="00416D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этом случае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перечисленный</w:t>
      </w:r>
      <w:proofErr w:type="gramEnd"/>
      <w:r w:rsidRPr="00E95CE6">
        <w:rPr>
          <w:rFonts w:ascii="Times New Roman" w:hAnsi="Times New Roman" w:cs="Times New Roman"/>
          <w:sz w:val="24"/>
          <w:szCs w:val="24"/>
        </w:rPr>
        <w:t xml:space="preserve"> на карту заказчика (плательщика) </w:t>
      </w:r>
      <w:proofErr w:type="spellStart"/>
      <w:r w:rsidRPr="00E95CE6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подлежит возврату государству в полном объеме и будет списан с карты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 xml:space="preserve">заказчика автоматически.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D3420C">
        <w:rPr>
          <w:rFonts w:ascii="Times New Roman" w:hAnsi="Times New Roman" w:cs="Times New Roman"/>
          <w:b/>
          <w:sz w:val="24"/>
          <w:szCs w:val="24"/>
        </w:rPr>
        <w:t>14.</w:t>
      </w:r>
      <w:r w:rsidR="0041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0C">
        <w:rPr>
          <w:rFonts w:ascii="Times New Roman" w:hAnsi="Times New Roman" w:cs="Times New Roman"/>
          <w:b/>
          <w:sz w:val="24"/>
          <w:szCs w:val="24"/>
        </w:rPr>
        <w:t xml:space="preserve">Можно ли заменить людей в оплаченной путевке с </w:t>
      </w:r>
      <w:proofErr w:type="spellStart"/>
      <w:r w:rsidRPr="00D3420C">
        <w:rPr>
          <w:rFonts w:ascii="Times New Roman" w:hAnsi="Times New Roman" w:cs="Times New Roman"/>
          <w:b/>
          <w:sz w:val="24"/>
          <w:szCs w:val="24"/>
        </w:rPr>
        <w:t>кешбэком</w:t>
      </w:r>
      <w:proofErr w:type="spellEnd"/>
      <w:r w:rsidRPr="00D3420C">
        <w:rPr>
          <w:rFonts w:ascii="Times New Roman" w:hAnsi="Times New Roman" w:cs="Times New Roman"/>
          <w:b/>
          <w:sz w:val="24"/>
          <w:szCs w:val="24"/>
        </w:rPr>
        <w:t>?</w:t>
      </w:r>
      <w:r w:rsidRPr="00E95CE6">
        <w:rPr>
          <w:rFonts w:ascii="Times New Roman" w:hAnsi="Times New Roman" w:cs="Times New Roman"/>
          <w:sz w:val="24"/>
          <w:szCs w:val="24"/>
        </w:rPr>
        <w:t xml:space="preserve"> – Да, </w:t>
      </w:r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замена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отдыхающих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возможна.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Для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этого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ответственное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лицо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профсоюзе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должно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направить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соответствующую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информацию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CE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95CE6" w:rsidRPr="00E95CE6" w:rsidRDefault="00E95CE6" w:rsidP="00E95CE6">
      <w:pPr>
        <w:rPr>
          <w:rFonts w:ascii="Times New Roman" w:hAnsi="Times New Roman" w:cs="Times New Roman"/>
          <w:sz w:val="24"/>
          <w:szCs w:val="24"/>
        </w:rPr>
      </w:pPr>
      <w:r w:rsidRPr="00E95CE6">
        <w:rPr>
          <w:rFonts w:ascii="Times New Roman" w:hAnsi="Times New Roman" w:cs="Times New Roman"/>
          <w:sz w:val="24"/>
          <w:szCs w:val="24"/>
        </w:rPr>
        <w:t>электронный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адрес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4124D3" w:rsidRPr="00E47694">
          <w:rPr>
            <w:rStyle w:val="a5"/>
            <w:rFonts w:ascii="Times New Roman" w:hAnsi="Times New Roman" w:cs="Times New Roman"/>
            <w:sz w:val="24"/>
            <w:szCs w:val="24"/>
          </w:rPr>
          <w:t>mir@profkurort.su</w:t>
        </w:r>
      </w:hyperlink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с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указанием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номера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>заказа</w:t>
      </w:r>
      <w:r w:rsidR="004124D3">
        <w:rPr>
          <w:rFonts w:ascii="Times New Roman" w:hAnsi="Times New Roman" w:cs="Times New Roman"/>
          <w:sz w:val="24"/>
          <w:szCs w:val="24"/>
        </w:rPr>
        <w:t xml:space="preserve"> </w:t>
      </w:r>
      <w:r w:rsidRPr="00E95CE6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5CE6" w:rsidRPr="007246A8" w:rsidRDefault="00E95CE6" w:rsidP="007246A8">
      <w:pPr>
        <w:rPr>
          <w:szCs w:val="28"/>
        </w:rPr>
      </w:pPr>
      <w:r w:rsidRPr="00E95CE6">
        <w:rPr>
          <w:rFonts w:ascii="Times New Roman" w:hAnsi="Times New Roman" w:cs="Times New Roman"/>
          <w:sz w:val="24"/>
          <w:szCs w:val="24"/>
        </w:rPr>
        <w:t>новых данных.</w:t>
      </w:r>
    </w:p>
    <w:sectPr w:rsidR="00E95CE6" w:rsidRPr="007246A8" w:rsidSect="00CC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34A6D"/>
    <w:multiLevelType w:val="hybridMultilevel"/>
    <w:tmpl w:val="1B665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E1278"/>
    <w:multiLevelType w:val="hybridMultilevel"/>
    <w:tmpl w:val="78F026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34742"/>
    <w:rsid w:val="00054E01"/>
    <w:rsid w:val="001C0CD2"/>
    <w:rsid w:val="001F0E7D"/>
    <w:rsid w:val="00237FDA"/>
    <w:rsid w:val="00283A0E"/>
    <w:rsid w:val="004124D3"/>
    <w:rsid w:val="004160D7"/>
    <w:rsid w:val="00416D6D"/>
    <w:rsid w:val="00434742"/>
    <w:rsid w:val="00576EEC"/>
    <w:rsid w:val="005F5FFF"/>
    <w:rsid w:val="00600C48"/>
    <w:rsid w:val="00721B9E"/>
    <w:rsid w:val="007246A8"/>
    <w:rsid w:val="007B3D44"/>
    <w:rsid w:val="008B09F3"/>
    <w:rsid w:val="008E3D84"/>
    <w:rsid w:val="00930276"/>
    <w:rsid w:val="00A50CF1"/>
    <w:rsid w:val="00B21473"/>
    <w:rsid w:val="00B34DBB"/>
    <w:rsid w:val="00B60C32"/>
    <w:rsid w:val="00B62169"/>
    <w:rsid w:val="00B6627F"/>
    <w:rsid w:val="00BF7AD3"/>
    <w:rsid w:val="00C87DE7"/>
    <w:rsid w:val="00C92A07"/>
    <w:rsid w:val="00CC26AC"/>
    <w:rsid w:val="00CF2C87"/>
    <w:rsid w:val="00D3420C"/>
    <w:rsid w:val="00E17D72"/>
    <w:rsid w:val="00E95CE6"/>
    <w:rsid w:val="00F1183F"/>
    <w:rsid w:val="00F1705D"/>
    <w:rsid w:val="00F54683"/>
    <w:rsid w:val="00FE2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742"/>
    <w:rPr>
      <w:rFonts w:ascii="Tahoma" w:hAnsi="Tahoma" w:cs="Tahoma"/>
      <w:sz w:val="16"/>
      <w:szCs w:val="16"/>
    </w:rPr>
  </w:style>
  <w:style w:type="character" w:customStyle="1" w:styleId="js-extracted-address">
    <w:name w:val="js-extracted-address"/>
    <w:basedOn w:val="a0"/>
    <w:rsid w:val="00721B9E"/>
  </w:style>
  <w:style w:type="character" w:customStyle="1" w:styleId="mail-message-map-nobreak">
    <w:name w:val="mail-message-map-nobreak"/>
    <w:basedOn w:val="a0"/>
    <w:rsid w:val="00721B9E"/>
  </w:style>
  <w:style w:type="character" w:customStyle="1" w:styleId="wmi-callto">
    <w:name w:val="wmi-callto"/>
    <w:basedOn w:val="a0"/>
    <w:rsid w:val="00721B9E"/>
  </w:style>
  <w:style w:type="character" w:styleId="a5">
    <w:name w:val="Hyperlink"/>
    <w:basedOn w:val="a0"/>
    <w:uiPriority w:val="99"/>
    <w:unhideWhenUsed/>
    <w:rsid w:val="004160D7"/>
    <w:rPr>
      <w:color w:val="0000FF" w:themeColor="hyperlink"/>
      <w:u w:val="single"/>
    </w:rPr>
  </w:style>
  <w:style w:type="paragraph" w:styleId="a6">
    <w:name w:val="No Spacing"/>
    <w:uiPriority w:val="1"/>
    <w:qFormat/>
    <w:rsid w:val="004160D7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160D7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D342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742"/>
    <w:rPr>
      <w:rFonts w:ascii="Tahoma" w:hAnsi="Tahoma" w:cs="Tahoma"/>
      <w:sz w:val="16"/>
      <w:szCs w:val="16"/>
    </w:rPr>
  </w:style>
  <w:style w:type="character" w:customStyle="1" w:styleId="js-extracted-address">
    <w:name w:val="js-extracted-address"/>
    <w:basedOn w:val="a0"/>
    <w:rsid w:val="00721B9E"/>
  </w:style>
  <w:style w:type="character" w:customStyle="1" w:styleId="mail-message-map-nobreak">
    <w:name w:val="mail-message-map-nobreak"/>
    <w:basedOn w:val="a0"/>
    <w:rsid w:val="00721B9E"/>
  </w:style>
  <w:style w:type="character" w:customStyle="1" w:styleId="wmi-callto">
    <w:name w:val="wmi-callto"/>
    <w:basedOn w:val="a0"/>
    <w:rsid w:val="00721B9E"/>
  </w:style>
  <w:style w:type="character" w:styleId="a5">
    <w:name w:val="Hyperlink"/>
    <w:basedOn w:val="a0"/>
    <w:uiPriority w:val="99"/>
    <w:unhideWhenUsed/>
    <w:rsid w:val="004160D7"/>
    <w:rPr>
      <w:color w:val="0000FF" w:themeColor="hyperlink"/>
      <w:u w:val="single"/>
    </w:rPr>
  </w:style>
  <w:style w:type="paragraph" w:styleId="a6">
    <w:name w:val="No Spacing"/>
    <w:uiPriority w:val="1"/>
    <w:qFormat/>
    <w:rsid w:val="004160D7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160D7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D342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hbooking.ru" TargetMode="External"/><Relationship Id="rId13" Type="http://schemas.openxmlformats.org/officeDocument/2006/relationships/hyperlink" Target="mailto:mir@profkurort.su" TargetMode="External"/><Relationship Id="rId18" Type="http://schemas.openxmlformats.org/officeDocument/2006/relationships/hyperlink" Target="http://www.profkurort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r@profkurort.su" TargetMode="External"/><Relationship Id="rId7" Type="http://schemas.openxmlformats.org/officeDocument/2006/relationships/hyperlink" Target="mailto:mir@profkurort.su" TargetMode="External"/><Relationship Id="rId12" Type="http://schemas.openxmlformats.org/officeDocument/2006/relationships/hyperlink" Target="mailto:mir@profkurort.su" TargetMode="External"/><Relationship Id="rId17" Type="http://schemas.openxmlformats.org/officeDocument/2006/relationships/hyperlink" Target="mailto:maslovskaya.g.g@profkurort.su" TargetMode="External"/><Relationship Id="rId2" Type="http://schemas.openxmlformats.org/officeDocument/2006/relationships/styles" Target="styles.xml"/><Relationship Id="rId16" Type="http://schemas.openxmlformats.org/officeDocument/2006/relationships/hyperlink" Target="mailto:vorotyntseva.a.a@profkurort.su" TargetMode="External"/><Relationship Id="rId20" Type="http://schemas.openxmlformats.org/officeDocument/2006/relationships/hyperlink" Target="mailto:mir@profkurort.s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ivetmir.ru/register/" TargetMode="External"/><Relationship Id="rId11" Type="http://schemas.openxmlformats.org/officeDocument/2006/relationships/hyperlink" Target="mailto:info@nspk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mailto:reshetnikova.l.i@profkurort.s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ivetmir.ru/" TargetMode="External"/><Relationship Id="rId19" Type="http://schemas.openxmlformats.org/officeDocument/2006/relationships/hyperlink" Target="https://xn----7sba3acabbldhv3chawrl5bzn.xn--p1ai/displayAccommodation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vetmir.ru/" TargetMode="External"/><Relationship Id="rId14" Type="http://schemas.openxmlformats.org/officeDocument/2006/relationships/hyperlink" Target="mailto:budagova.k.o@profkurort.s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11</cp:revision>
  <cp:lastPrinted>2021-09-02T07:16:00Z</cp:lastPrinted>
  <dcterms:created xsi:type="dcterms:W3CDTF">2021-10-20T20:50:00Z</dcterms:created>
  <dcterms:modified xsi:type="dcterms:W3CDTF">2021-10-21T01:45:00Z</dcterms:modified>
</cp:coreProperties>
</file>