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BD5" w:rsidRDefault="008F4BD5" w:rsidP="0005114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u w:val="single"/>
        </w:rPr>
      </w:pPr>
    </w:p>
    <w:p w:rsidR="00051140" w:rsidRPr="002664ED" w:rsidRDefault="00AB375F" w:rsidP="0005114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-114300</wp:posOffset>
            </wp:positionV>
            <wp:extent cx="114935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123" y="21273"/>
                <wp:lineTo x="21123" y="0"/>
                <wp:lineTo x="0" y="0"/>
              </wp:wrapPolygon>
            </wp:wrapTight>
            <wp:docPr id="4" name="Рисунок 4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-1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51140" w:rsidRPr="002664ED">
        <w:rPr>
          <w:rFonts w:ascii="Times New Roman" w:hAnsi="Times New Roman"/>
          <w:b/>
          <w:sz w:val="44"/>
          <w:szCs w:val="44"/>
          <w:u w:val="single"/>
        </w:rPr>
        <w:t xml:space="preserve">Информационный листок № </w:t>
      </w:r>
      <w:r w:rsidR="006B7584">
        <w:rPr>
          <w:rFonts w:ascii="Times New Roman" w:hAnsi="Times New Roman"/>
          <w:b/>
          <w:sz w:val="44"/>
          <w:szCs w:val="44"/>
          <w:u w:val="single"/>
        </w:rPr>
        <w:t>2</w:t>
      </w:r>
      <w:r w:rsidR="001A4956">
        <w:rPr>
          <w:rFonts w:ascii="Times New Roman" w:hAnsi="Times New Roman"/>
          <w:b/>
          <w:sz w:val="44"/>
          <w:szCs w:val="44"/>
          <w:u w:val="single"/>
        </w:rPr>
        <w:t>4</w:t>
      </w:r>
    </w:p>
    <w:p w:rsidR="00051140" w:rsidRPr="002664ED" w:rsidRDefault="00051140" w:rsidP="00051140">
      <w:pPr>
        <w:spacing w:after="0" w:line="240" w:lineRule="auto"/>
        <w:ind w:firstLine="900"/>
        <w:jc w:val="center"/>
        <w:rPr>
          <w:rFonts w:ascii="Times New Roman" w:hAnsi="Times New Roman"/>
          <w:i/>
          <w:sz w:val="36"/>
          <w:szCs w:val="36"/>
        </w:rPr>
      </w:pPr>
      <w:r w:rsidRPr="002664ED">
        <w:rPr>
          <w:rFonts w:ascii="Times New Roman" w:hAnsi="Times New Roman"/>
          <w:i/>
          <w:sz w:val="36"/>
          <w:szCs w:val="36"/>
        </w:rPr>
        <w:t>(</w:t>
      </w:r>
      <w:r w:rsidR="00946D84">
        <w:rPr>
          <w:rFonts w:ascii="Times New Roman" w:hAnsi="Times New Roman"/>
          <w:i/>
          <w:sz w:val="36"/>
          <w:szCs w:val="36"/>
        </w:rPr>
        <w:t>1</w:t>
      </w:r>
      <w:r w:rsidR="006B7584">
        <w:rPr>
          <w:rFonts w:ascii="Times New Roman" w:hAnsi="Times New Roman"/>
          <w:i/>
          <w:sz w:val="36"/>
          <w:szCs w:val="36"/>
        </w:rPr>
        <w:t>5</w:t>
      </w:r>
      <w:r w:rsidR="00D351CA">
        <w:rPr>
          <w:rFonts w:ascii="Times New Roman" w:hAnsi="Times New Roman"/>
          <w:i/>
          <w:sz w:val="36"/>
          <w:szCs w:val="36"/>
        </w:rPr>
        <w:t xml:space="preserve"> </w:t>
      </w:r>
      <w:r w:rsidR="006B7584">
        <w:rPr>
          <w:rFonts w:ascii="Times New Roman" w:hAnsi="Times New Roman"/>
          <w:i/>
          <w:sz w:val="36"/>
          <w:szCs w:val="36"/>
        </w:rPr>
        <w:t>ноября</w:t>
      </w:r>
      <w:r w:rsidRPr="002664ED">
        <w:rPr>
          <w:rFonts w:ascii="Times New Roman" w:hAnsi="Times New Roman"/>
          <w:i/>
          <w:sz w:val="36"/>
          <w:szCs w:val="36"/>
        </w:rPr>
        <w:t>20</w:t>
      </w:r>
      <w:r w:rsidR="000D05B7">
        <w:rPr>
          <w:rFonts w:ascii="Times New Roman" w:hAnsi="Times New Roman"/>
          <w:i/>
          <w:sz w:val="36"/>
          <w:szCs w:val="36"/>
        </w:rPr>
        <w:t>21</w:t>
      </w:r>
      <w:r w:rsidRPr="002664ED">
        <w:rPr>
          <w:rFonts w:ascii="Times New Roman" w:hAnsi="Times New Roman"/>
          <w:i/>
          <w:sz w:val="36"/>
          <w:szCs w:val="36"/>
        </w:rPr>
        <w:t xml:space="preserve"> года)</w:t>
      </w:r>
    </w:p>
    <w:p w:rsidR="00051140" w:rsidRPr="00F53A82" w:rsidRDefault="00051140" w:rsidP="00051140">
      <w:pPr>
        <w:spacing w:after="0" w:line="240" w:lineRule="auto"/>
        <w:ind w:firstLine="900"/>
        <w:jc w:val="center"/>
        <w:rPr>
          <w:rFonts w:ascii="Times New Roman" w:hAnsi="Times New Roman"/>
          <w:b/>
          <w:sz w:val="28"/>
          <w:szCs w:val="28"/>
        </w:rPr>
      </w:pPr>
    </w:p>
    <w:p w:rsidR="00051140" w:rsidRDefault="00051140" w:rsidP="00051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A82">
        <w:rPr>
          <w:rFonts w:ascii="Times New Roman" w:hAnsi="Times New Roman"/>
          <w:b/>
          <w:sz w:val="28"/>
          <w:szCs w:val="28"/>
        </w:rPr>
        <w:t>Воронежск</w:t>
      </w:r>
      <w:r w:rsidR="009514A7">
        <w:rPr>
          <w:rFonts w:ascii="Times New Roman" w:hAnsi="Times New Roman"/>
          <w:b/>
          <w:sz w:val="28"/>
          <w:szCs w:val="28"/>
        </w:rPr>
        <w:t>ая</w:t>
      </w:r>
      <w:r w:rsidR="00A4350E">
        <w:rPr>
          <w:rFonts w:ascii="Times New Roman" w:hAnsi="Times New Roman"/>
          <w:b/>
          <w:sz w:val="28"/>
          <w:szCs w:val="28"/>
        </w:rPr>
        <w:t xml:space="preserve"> </w:t>
      </w:r>
      <w:r w:rsidR="009514A7">
        <w:rPr>
          <w:rFonts w:ascii="Times New Roman" w:hAnsi="Times New Roman"/>
          <w:b/>
          <w:sz w:val="28"/>
          <w:szCs w:val="28"/>
        </w:rPr>
        <w:t>организация</w:t>
      </w:r>
      <w:r w:rsidRPr="00F53A82">
        <w:rPr>
          <w:rFonts w:ascii="Times New Roman" w:hAnsi="Times New Roman"/>
          <w:b/>
          <w:sz w:val="28"/>
          <w:szCs w:val="28"/>
        </w:rPr>
        <w:t xml:space="preserve"> профсоюза работников </w:t>
      </w:r>
    </w:p>
    <w:p w:rsidR="00051140" w:rsidRPr="00F53A82" w:rsidRDefault="00051140" w:rsidP="00051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A82">
        <w:rPr>
          <w:rFonts w:ascii="Times New Roman" w:hAnsi="Times New Roman"/>
          <w:b/>
          <w:sz w:val="28"/>
          <w:szCs w:val="28"/>
        </w:rPr>
        <w:t>народного образования и науки РФ</w:t>
      </w:r>
    </w:p>
    <w:p w:rsidR="00051140" w:rsidRPr="00F53A82" w:rsidRDefault="00051140" w:rsidP="00051140">
      <w:pPr>
        <w:spacing w:after="0" w:line="240" w:lineRule="auto"/>
        <w:ind w:firstLine="900"/>
        <w:jc w:val="right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6B7584" w:rsidRDefault="006B7584" w:rsidP="006B7584">
      <w:pPr>
        <w:spacing w:after="0" w:line="240" w:lineRule="auto"/>
        <w:ind w:firstLine="900"/>
        <w:jc w:val="right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П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редседателям рай</w:t>
      </w:r>
      <w:r w:rsidR="0005425A">
        <w:rPr>
          <w:rFonts w:ascii="Times New Roman" w:hAnsi="Times New Roman"/>
          <w:b/>
          <w:i/>
          <w:sz w:val="28"/>
          <w:szCs w:val="28"/>
          <w:u w:val="single"/>
        </w:rPr>
        <w:t xml:space="preserve">онных, городских, </w:t>
      </w:r>
    </w:p>
    <w:p w:rsidR="00051140" w:rsidRDefault="0005425A" w:rsidP="006B7584">
      <w:pPr>
        <w:spacing w:after="0" w:line="240" w:lineRule="auto"/>
        <w:ind w:firstLine="900"/>
        <w:jc w:val="right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первичных организаций пр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офсоюза</w:t>
      </w:r>
    </w:p>
    <w:p w:rsidR="006B7584" w:rsidRPr="00F53A82" w:rsidRDefault="006B7584" w:rsidP="0085063C">
      <w:pPr>
        <w:spacing w:after="0" w:line="240" w:lineRule="auto"/>
        <w:ind w:firstLine="900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1A4956" w:rsidRDefault="001A4956" w:rsidP="006B7584">
      <w:pPr>
        <w:spacing w:after="0"/>
        <w:jc w:val="center"/>
        <w:rPr>
          <w:rFonts w:ascii="Trebuchet MS" w:hAnsi="Trebuchet MS"/>
          <w:b/>
          <w:color w:val="FF0000"/>
          <w:sz w:val="52"/>
          <w:szCs w:val="52"/>
        </w:rPr>
      </w:pPr>
    </w:p>
    <w:p w:rsidR="006B7584" w:rsidRPr="001A4956" w:rsidRDefault="006B7584" w:rsidP="006B7584">
      <w:pPr>
        <w:spacing w:after="0"/>
        <w:jc w:val="center"/>
        <w:rPr>
          <w:rFonts w:ascii="Trebuchet MS" w:hAnsi="Trebuchet MS"/>
          <w:b/>
          <w:sz w:val="52"/>
          <w:szCs w:val="52"/>
        </w:rPr>
      </w:pPr>
      <w:r w:rsidRPr="001A4956">
        <w:rPr>
          <w:rFonts w:ascii="Trebuchet MS" w:hAnsi="Trebuchet MS"/>
          <w:b/>
          <w:color w:val="FF0000"/>
          <w:sz w:val="52"/>
          <w:szCs w:val="52"/>
        </w:rPr>
        <w:t>Акция продолжается!</w:t>
      </w:r>
    </w:p>
    <w:p w:rsidR="006B7584" w:rsidRPr="001A4956" w:rsidRDefault="006B7584" w:rsidP="006B7584">
      <w:pPr>
        <w:spacing w:after="0"/>
        <w:ind w:firstLine="567"/>
        <w:jc w:val="both"/>
        <w:rPr>
          <w:rFonts w:ascii="Trebuchet MS" w:hAnsi="Trebuchet MS"/>
          <w:sz w:val="28"/>
          <w:szCs w:val="28"/>
        </w:rPr>
      </w:pPr>
      <w:r w:rsidRPr="001A4956">
        <w:rPr>
          <w:rFonts w:ascii="Trebuchet MS" w:hAnsi="Trebuchet MS"/>
          <w:sz w:val="28"/>
          <w:szCs w:val="28"/>
        </w:rPr>
        <w:t xml:space="preserve">В канун Дня учителя Воронежским обкомом профсоюза образования была достигнута договоренность с торговой сетью «Милавица» </w:t>
      </w:r>
      <w:r w:rsidR="001A4956">
        <w:rPr>
          <w:rFonts w:ascii="Trebuchet MS" w:hAnsi="Trebuchet MS"/>
          <w:sz w:val="28"/>
          <w:szCs w:val="28"/>
        </w:rPr>
        <w:t>о</w:t>
      </w:r>
      <w:r w:rsidRPr="001A4956">
        <w:rPr>
          <w:rFonts w:ascii="Trebuchet MS" w:hAnsi="Trebuchet MS"/>
          <w:sz w:val="28"/>
          <w:szCs w:val="28"/>
        </w:rPr>
        <w:t xml:space="preserve"> предоставлении работникам образовательных организаций и студентам, являющимися членами профсоюза образования, скидочного купона на 2000 руб., которым можно оплатить до 50 проц. от стоимости покупки. </w:t>
      </w:r>
    </w:p>
    <w:p w:rsidR="006B7584" w:rsidRPr="001A4956" w:rsidRDefault="006B7584" w:rsidP="006B7584">
      <w:pPr>
        <w:spacing w:after="0"/>
        <w:ind w:firstLine="567"/>
        <w:jc w:val="both"/>
        <w:rPr>
          <w:rFonts w:ascii="Trebuchet MS" w:hAnsi="Trebuchet MS"/>
          <w:sz w:val="28"/>
          <w:szCs w:val="28"/>
        </w:rPr>
      </w:pPr>
      <w:r w:rsidRPr="001A4956">
        <w:rPr>
          <w:rFonts w:ascii="Trebuchet MS" w:hAnsi="Trebuchet MS"/>
          <w:sz w:val="28"/>
          <w:szCs w:val="28"/>
        </w:rPr>
        <w:t xml:space="preserve">Первоначальная договоренность распространялась на период                          с 5 по 31 октября этого года. Однако впоследствии акция была продлена по 30 ноября. </w:t>
      </w:r>
    </w:p>
    <w:p w:rsidR="006B7584" w:rsidRPr="001A4956" w:rsidRDefault="006B7584" w:rsidP="006B7584">
      <w:pPr>
        <w:spacing w:after="0"/>
        <w:ind w:firstLine="567"/>
        <w:jc w:val="both"/>
        <w:rPr>
          <w:rFonts w:ascii="Trebuchet MS" w:hAnsi="Trebuchet MS"/>
          <w:sz w:val="28"/>
          <w:szCs w:val="28"/>
        </w:rPr>
      </w:pPr>
      <w:r w:rsidRPr="001A4956">
        <w:rPr>
          <w:rFonts w:ascii="Trebuchet MS" w:hAnsi="Trebuchet MS"/>
          <w:sz w:val="28"/>
          <w:szCs w:val="28"/>
        </w:rPr>
        <w:t xml:space="preserve">Коррективы в сроки проведения акции внесла новая волна пандемии коронавируса COVID-19. В связи с введением в Воронежской области режима нерабочих дней с 25 октября по 7 ноября, и последующем запрете на работу объектов розничной торговли, включая торговые центры, обком договорился с «Милавицей» о продлении акции на две недели после открытия магазинов. </w:t>
      </w:r>
    </w:p>
    <w:p w:rsidR="006B7584" w:rsidRPr="001A4956" w:rsidRDefault="006B7584" w:rsidP="006B7584">
      <w:pPr>
        <w:spacing w:after="0"/>
        <w:ind w:firstLine="567"/>
        <w:jc w:val="both"/>
        <w:rPr>
          <w:rFonts w:ascii="Trebuchet MS" w:hAnsi="Trebuchet MS"/>
          <w:sz w:val="28"/>
          <w:szCs w:val="28"/>
        </w:rPr>
      </w:pPr>
      <w:r w:rsidRPr="001A4956">
        <w:rPr>
          <w:rFonts w:ascii="Trebuchet MS" w:hAnsi="Trebuchet MS"/>
          <w:sz w:val="28"/>
          <w:szCs w:val="28"/>
        </w:rPr>
        <w:t>Сеть «Милавица» заработала 15 ноября, акция продлена до 30 ноября. Для входа в магазины сети необходим QR-код.</w:t>
      </w:r>
    </w:p>
    <w:p w:rsidR="006B7584" w:rsidRPr="001A4956" w:rsidRDefault="006B7584" w:rsidP="006B7584">
      <w:pPr>
        <w:spacing w:after="0"/>
        <w:ind w:firstLine="567"/>
        <w:rPr>
          <w:rFonts w:ascii="Trebuchet MS" w:hAnsi="Trebuchet MS"/>
          <w:b/>
          <w:sz w:val="28"/>
          <w:szCs w:val="28"/>
        </w:rPr>
      </w:pPr>
    </w:p>
    <w:p w:rsidR="00A755E5" w:rsidRPr="00A755E5" w:rsidRDefault="00A755E5" w:rsidP="00A755E5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755E5">
        <w:rPr>
          <w:rFonts w:ascii="Times New Roman" w:hAnsi="Times New Roman"/>
          <w:b/>
          <w:sz w:val="28"/>
          <w:szCs w:val="28"/>
        </w:rPr>
        <w:t>Уважаемые коллеги,</w:t>
      </w:r>
    </w:p>
    <w:p w:rsidR="00A755E5" w:rsidRPr="00A755E5" w:rsidRDefault="00A755E5" w:rsidP="00A755E5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755E5">
        <w:rPr>
          <w:rFonts w:ascii="Times New Roman" w:hAnsi="Times New Roman"/>
          <w:b/>
          <w:sz w:val="28"/>
          <w:szCs w:val="28"/>
        </w:rPr>
        <w:t>просим довести эту информацию</w:t>
      </w:r>
    </w:p>
    <w:p w:rsidR="00A755E5" w:rsidRPr="00A755E5" w:rsidRDefault="00A755E5" w:rsidP="00A755E5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755E5">
        <w:rPr>
          <w:rFonts w:ascii="Times New Roman" w:hAnsi="Times New Roman"/>
          <w:b/>
          <w:sz w:val="28"/>
          <w:szCs w:val="28"/>
        </w:rPr>
        <w:t>до всех членов первичных профсоюзных организаций.</w:t>
      </w:r>
    </w:p>
    <w:p w:rsidR="001A4956" w:rsidRDefault="001A4956" w:rsidP="006B7584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B7584" w:rsidRDefault="006B7584" w:rsidP="00A755E5">
      <w:pPr>
        <w:spacing w:after="0" w:line="240" w:lineRule="auto"/>
        <w:ind w:right="1557"/>
        <w:rPr>
          <w:rFonts w:ascii="Times New Roman" w:hAnsi="Times New Roman"/>
          <w:b/>
          <w:i/>
          <w:sz w:val="28"/>
          <w:szCs w:val="28"/>
          <w:lang w:eastAsia="ar-SA"/>
        </w:rPr>
      </w:pPr>
    </w:p>
    <w:p w:rsidR="00856D5A" w:rsidRPr="005243CE" w:rsidRDefault="00505E30" w:rsidP="00856D5A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968088" cy="9193242"/>
            <wp:effectExtent l="19050" t="0" r="4212" b="0"/>
            <wp:docPr id="3" name="Рисунок 3" descr="D:\2021\Обком\Для сайта\Сайт2110 РФ\Скидка в Милавице\Фото\Фото оптим\211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21\Обком\Для сайта\Сайт2110 РФ\Скидка в Милавице\Фото\Фото оптим\2110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57" cy="921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6D5A" w:rsidRPr="005243CE" w:rsidSect="00984419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5CF" w:rsidRDefault="008845CF">
      <w:r>
        <w:separator/>
      </w:r>
    </w:p>
  </w:endnote>
  <w:endnote w:type="continuationSeparator" w:id="1">
    <w:p w:rsidR="008845CF" w:rsidRDefault="00884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785" w:rsidRDefault="00A95988" w:rsidP="003728E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9378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93785" w:rsidRDefault="00093785" w:rsidP="0047712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785" w:rsidRDefault="00093785" w:rsidP="0047712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5CF" w:rsidRDefault="008845CF">
      <w:r>
        <w:separator/>
      </w:r>
    </w:p>
  </w:footnote>
  <w:footnote w:type="continuationSeparator" w:id="1">
    <w:p w:rsidR="008845CF" w:rsidRDefault="008845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785" w:rsidRDefault="00A95988" w:rsidP="008F7F14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9378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93785" w:rsidRDefault="00093785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785" w:rsidRDefault="00A95988" w:rsidP="008F7F14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9378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4350E">
      <w:rPr>
        <w:rStyle w:val="a4"/>
        <w:noProof/>
      </w:rPr>
      <w:t>2</w:t>
    </w:r>
    <w:r>
      <w:rPr>
        <w:rStyle w:val="a4"/>
      </w:rPr>
      <w:fldChar w:fldCharType="end"/>
    </w:r>
  </w:p>
  <w:p w:rsidR="00093785" w:rsidRDefault="00093785" w:rsidP="00AA73E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embedSystemFonts/>
  <w:stylePaneFormatFilter w:val="3F01"/>
  <w:defaultTabStop w:val="708"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544E4"/>
    <w:rsid w:val="000034CA"/>
    <w:rsid w:val="000043E5"/>
    <w:rsid w:val="000064E5"/>
    <w:rsid w:val="00014727"/>
    <w:rsid w:val="00020707"/>
    <w:rsid w:val="000219B6"/>
    <w:rsid w:val="00023D71"/>
    <w:rsid w:val="00033F38"/>
    <w:rsid w:val="00050F07"/>
    <w:rsid w:val="00051140"/>
    <w:rsid w:val="0005425A"/>
    <w:rsid w:val="000763EC"/>
    <w:rsid w:val="00080027"/>
    <w:rsid w:val="0008230B"/>
    <w:rsid w:val="00082803"/>
    <w:rsid w:val="00084370"/>
    <w:rsid w:val="000845E3"/>
    <w:rsid w:val="00093785"/>
    <w:rsid w:val="000A04AA"/>
    <w:rsid w:val="000C7403"/>
    <w:rsid w:val="000D05B7"/>
    <w:rsid w:val="000D67A4"/>
    <w:rsid w:val="000E6020"/>
    <w:rsid w:val="000F31F9"/>
    <w:rsid w:val="000F5AAC"/>
    <w:rsid w:val="00103677"/>
    <w:rsid w:val="00112650"/>
    <w:rsid w:val="00113DCF"/>
    <w:rsid w:val="001156F7"/>
    <w:rsid w:val="00115877"/>
    <w:rsid w:val="00134777"/>
    <w:rsid w:val="001353BB"/>
    <w:rsid w:val="001416C5"/>
    <w:rsid w:val="00150000"/>
    <w:rsid w:val="00150BE6"/>
    <w:rsid w:val="00160D51"/>
    <w:rsid w:val="00162CC7"/>
    <w:rsid w:val="001677E6"/>
    <w:rsid w:val="001958B1"/>
    <w:rsid w:val="001A19BB"/>
    <w:rsid w:val="001A4956"/>
    <w:rsid w:val="001B68D1"/>
    <w:rsid w:val="001E2174"/>
    <w:rsid w:val="001E77E0"/>
    <w:rsid w:val="002028F9"/>
    <w:rsid w:val="002326D5"/>
    <w:rsid w:val="002401C9"/>
    <w:rsid w:val="00241C1F"/>
    <w:rsid w:val="002423A8"/>
    <w:rsid w:val="00263E10"/>
    <w:rsid w:val="00290456"/>
    <w:rsid w:val="002A0BE1"/>
    <w:rsid w:val="002A3204"/>
    <w:rsid w:val="002C0381"/>
    <w:rsid w:val="002C5C76"/>
    <w:rsid w:val="002E6D78"/>
    <w:rsid w:val="003141F3"/>
    <w:rsid w:val="003176A9"/>
    <w:rsid w:val="0032187E"/>
    <w:rsid w:val="0032285F"/>
    <w:rsid w:val="00323217"/>
    <w:rsid w:val="0032375A"/>
    <w:rsid w:val="00343D25"/>
    <w:rsid w:val="003670AA"/>
    <w:rsid w:val="003728E2"/>
    <w:rsid w:val="00376F12"/>
    <w:rsid w:val="003844FA"/>
    <w:rsid w:val="003B2617"/>
    <w:rsid w:val="003B6C55"/>
    <w:rsid w:val="003C5B3E"/>
    <w:rsid w:val="003D4570"/>
    <w:rsid w:val="003D59C2"/>
    <w:rsid w:val="003E44E0"/>
    <w:rsid w:val="003E4C76"/>
    <w:rsid w:val="00400BB1"/>
    <w:rsid w:val="00406D1E"/>
    <w:rsid w:val="00422EA0"/>
    <w:rsid w:val="004444B2"/>
    <w:rsid w:val="00451233"/>
    <w:rsid w:val="00461FB0"/>
    <w:rsid w:val="0046361E"/>
    <w:rsid w:val="00477124"/>
    <w:rsid w:val="004A5AB5"/>
    <w:rsid w:val="004D1553"/>
    <w:rsid w:val="004D6C72"/>
    <w:rsid w:val="004E4362"/>
    <w:rsid w:val="004E7612"/>
    <w:rsid w:val="004F6307"/>
    <w:rsid w:val="00505E30"/>
    <w:rsid w:val="00515FF1"/>
    <w:rsid w:val="0052248C"/>
    <w:rsid w:val="005243CE"/>
    <w:rsid w:val="00532A5A"/>
    <w:rsid w:val="00540143"/>
    <w:rsid w:val="0054640B"/>
    <w:rsid w:val="00550BDD"/>
    <w:rsid w:val="00557041"/>
    <w:rsid w:val="005671F7"/>
    <w:rsid w:val="0059483A"/>
    <w:rsid w:val="00596C58"/>
    <w:rsid w:val="005B4795"/>
    <w:rsid w:val="005F546F"/>
    <w:rsid w:val="006121DB"/>
    <w:rsid w:val="00631BFE"/>
    <w:rsid w:val="0064780F"/>
    <w:rsid w:val="00657516"/>
    <w:rsid w:val="00657DAE"/>
    <w:rsid w:val="00665673"/>
    <w:rsid w:val="006721E8"/>
    <w:rsid w:val="00672AFB"/>
    <w:rsid w:val="006A21AC"/>
    <w:rsid w:val="006B20E7"/>
    <w:rsid w:val="006B7584"/>
    <w:rsid w:val="006C6815"/>
    <w:rsid w:val="006D364E"/>
    <w:rsid w:val="006D7047"/>
    <w:rsid w:val="006E21DF"/>
    <w:rsid w:val="006E498D"/>
    <w:rsid w:val="006E6415"/>
    <w:rsid w:val="006E6ECE"/>
    <w:rsid w:val="006E7292"/>
    <w:rsid w:val="0070279A"/>
    <w:rsid w:val="00712AA9"/>
    <w:rsid w:val="00714F84"/>
    <w:rsid w:val="00725FDC"/>
    <w:rsid w:val="007469C7"/>
    <w:rsid w:val="007507A4"/>
    <w:rsid w:val="00751B2A"/>
    <w:rsid w:val="0076446D"/>
    <w:rsid w:val="00770A29"/>
    <w:rsid w:val="007767EA"/>
    <w:rsid w:val="00783775"/>
    <w:rsid w:val="0078723C"/>
    <w:rsid w:val="007A507E"/>
    <w:rsid w:val="007C5258"/>
    <w:rsid w:val="007D10DE"/>
    <w:rsid w:val="007E2EE9"/>
    <w:rsid w:val="00801A2B"/>
    <w:rsid w:val="00827793"/>
    <w:rsid w:val="00844EAE"/>
    <w:rsid w:val="0085063C"/>
    <w:rsid w:val="00853500"/>
    <w:rsid w:val="00856D5A"/>
    <w:rsid w:val="00861E4B"/>
    <w:rsid w:val="0087365A"/>
    <w:rsid w:val="0088086A"/>
    <w:rsid w:val="008845CF"/>
    <w:rsid w:val="00893B5A"/>
    <w:rsid w:val="008A26B9"/>
    <w:rsid w:val="008B277C"/>
    <w:rsid w:val="008B7471"/>
    <w:rsid w:val="008D4D94"/>
    <w:rsid w:val="008E1CEB"/>
    <w:rsid w:val="008F0DB8"/>
    <w:rsid w:val="008F4BD5"/>
    <w:rsid w:val="008F7F14"/>
    <w:rsid w:val="00906F9D"/>
    <w:rsid w:val="00935354"/>
    <w:rsid w:val="00946D84"/>
    <w:rsid w:val="009514A7"/>
    <w:rsid w:val="009544E4"/>
    <w:rsid w:val="0096157C"/>
    <w:rsid w:val="00963E9F"/>
    <w:rsid w:val="00976915"/>
    <w:rsid w:val="00984419"/>
    <w:rsid w:val="00992BD3"/>
    <w:rsid w:val="00995959"/>
    <w:rsid w:val="009968AD"/>
    <w:rsid w:val="009A4A99"/>
    <w:rsid w:val="009D32D7"/>
    <w:rsid w:val="009D3B08"/>
    <w:rsid w:val="009F485E"/>
    <w:rsid w:val="009F7BD3"/>
    <w:rsid w:val="00A00929"/>
    <w:rsid w:val="00A04787"/>
    <w:rsid w:val="00A11721"/>
    <w:rsid w:val="00A12D58"/>
    <w:rsid w:val="00A14BD6"/>
    <w:rsid w:val="00A1679C"/>
    <w:rsid w:val="00A26FB6"/>
    <w:rsid w:val="00A40476"/>
    <w:rsid w:val="00A4263B"/>
    <w:rsid w:val="00A4350E"/>
    <w:rsid w:val="00A47344"/>
    <w:rsid w:val="00A62B2F"/>
    <w:rsid w:val="00A7401F"/>
    <w:rsid w:val="00A755E5"/>
    <w:rsid w:val="00A95988"/>
    <w:rsid w:val="00A97BA6"/>
    <w:rsid w:val="00AA0686"/>
    <w:rsid w:val="00AA73E5"/>
    <w:rsid w:val="00AB375F"/>
    <w:rsid w:val="00AC2442"/>
    <w:rsid w:val="00AD67E3"/>
    <w:rsid w:val="00AE109F"/>
    <w:rsid w:val="00AE22D0"/>
    <w:rsid w:val="00AE5641"/>
    <w:rsid w:val="00AF04D3"/>
    <w:rsid w:val="00AF4546"/>
    <w:rsid w:val="00B31A99"/>
    <w:rsid w:val="00B337D4"/>
    <w:rsid w:val="00B34056"/>
    <w:rsid w:val="00B442F4"/>
    <w:rsid w:val="00B554FD"/>
    <w:rsid w:val="00B70E98"/>
    <w:rsid w:val="00B8273F"/>
    <w:rsid w:val="00B9496C"/>
    <w:rsid w:val="00BB60A2"/>
    <w:rsid w:val="00BB76D1"/>
    <w:rsid w:val="00BC3C5D"/>
    <w:rsid w:val="00BD455C"/>
    <w:rsid w:val="00BD5B0C"/>
    <w:rsid w:val="00BD6683"/>
    <w:rsid w:val="00BE0BFB"/>
    <w:rsid w:val="00C05958"/>
    <w:rsid w:val="00C30E21"/>
    <w:rsid w:val="00C40CDF"/>
    <w:rsid w:val="00C43439"/>
    <w:rsid w:val="00C51771"/>
    <w:rsid w:val="00C6348B"/>
    <w:rsid w:val="00C65D31"/>
    <w:rsid w:val="00C74042"/>
    <w:rsid w:val="00C77DCC"/>
    <w:rsid w:val="00C84907"/>
    <w:rsid w:val="00CA1A34"/>
    <w:rsid w:val="00CB120B"/>
    <w:rsid w:val="00CB4CA8"/>
    <w:rsid w:val="00CD77C8"/>
    <w:rsid w:val="00CF7BC0"/>
    <w:rsid w:val="00D006B1"/>
    <w:rsid w:val="00D04621"/>
    <w:rsid w:val="00D06703"/>
    <w:rsid w:val="00D073DF"/>
    <w:rsid w:val="00D1339B"/>
    <w:rsid w:val="00D30802"/>
    <w:rsid w:val="00D351CA"/>
    <w:rsid w:val="00D35E2C"/>
    <w:rsid w:val="00D37A5A"/>
    <w:rsid w:val="00D468EA"/>
    <w:rsid w:val="00D4696B"/>
    <w:rsid w:val="00D47014"/>
    <w:rsid w:val="00D47245"/>
    <w:rsid w:val="00D75DDD"/>
    <w:rsid w:val="00D9459B"/>
    <w:rsid w:val="00DA2F6C"/>
    <w:rsid w:val="00DB0B19"/>
    <w:rsid w:val="00DD18D1"/>
    <w:rsid w:val="00E03E25"/>
    <w:rsid w:val="00E30C4D"/>
    <w:rsid w:val="00E3251F"/>
    <w:rsid w:val="00E40684"/>
    <w:rsid w:val="00E47E19"/>
    <w:rsid w:val="00E67975"/>
    <w:rsid w:val="00E75E7D"/>
    <w:rsid w:val="00E83C1A"/>
    <w:rsid w:val="00E91D28"/>
    <w:rsid w:val="00EA3AA4"/>
    <w:rsid w:val="00EB2062"/>
    <w:rsid w:val="00EB5819"/>
    <w:rsid w:val="00EC6DCC"/>
    <w:rsid w:val="00ED57BB"/>
    <w:rsid w:val="00EF155E"/>
    <w:rsid w:val="00F138C1"/>
    <w:rsid w:val="00F211DE"/>
    <w:rsid w:val="00F32D89"/>
    <w:rsid w:val="00F37421"/>
    <w:rsid w:val="00F475A4"/>
    <w:rsid w:val="00F513C5"/>
    <w:rsid w:val="00F53A82"/>
    <w:rsid w:val="00F6165E"/>
    <w:rsid w:val="00F755AA"/>
    <w:rsid w:val="00FA079D"/>
    <w:rsid w:val="00FA781C"/>
    <w:rsid w:val="00FB787B"/>
    <w:rsid w:val="00FE3517"/>
    <w:rsid w:val="00FE3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qFormat/>
    <w:locked/>
    <w:rsid w:val="005401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400BB1"/>
    <w:rPr>
      <w:color w:val="0000FF"/>
      <w:u w:val="single"/>
    </w:rPr>
  </w:style>
  <w:style w:type="table" w:styleId="a7">
    <w:name w:val="Table Grid"/>
    <w:basedOn w:val="a1"/>
    <w:locked/>
    <w:rsid w:val="006721E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54640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a8">
    <w:name w:val="Normal (Web)"/>
    <w:basedOn w:val="a"/>
    <w:rsid w:val="00546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dex-i">
    <w:name w:val="codex-i"/>
    <w:rsid w:val="0054640B"/>
  </w:style>
  <w:style w:type="paragraph" w:styleId="a9">
    <w:name w:val="No Spacing"/>
    <w:qFormat/>
    <w:rsid w:val="00827793"/>
    <w:pPr>
      <w:suppressAutoHyphens/>
    </w:pPr>
    <w:rPr>
      <w:rFonts w:eastAsia="Arial"/>
      <w:kern w:val="1"/>
      <w:sz w:val="22"/>
      <w:lang w:eastAsia="ar-SA"/>
    </w:rPr>
  </w:style>
  <w:style w:type="paragraph" w:styleId="aa">
    <w:name w:val="header"/>
    <w:basedOn w:val="a"/>
    <w:rsid w:val="00C65D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347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E6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rsid w:val="004D1553"/>
    <w:rPr>
      <w:vertAlign w:val="superscript"/>
    </w:rPr>
  </w:style>
  <w:style w:type="paragraph" w:styleId="ac">
    <w:name w:val="footnote text"/>
    <w:basedOn w:val="a"/>
    <w:link w:val="ad"/>
    <w:rsid w:val="004D1553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d">
    <w:name w:val="Текст сноски Знак"/>
    <w:link w:val="ac"/>
    <w:rsid w:val="004D1553"/>
    <w:rPr>
      <w:rFonts w:ascii="Times New Roman" w:eastAsia="Times New Roman" w:hAnsi="Times New Roman"/>
      <w:lang w:eastAsia="ar-SA"/>
    </w:rPr>
  </w:style>
  <w:style w:type="paragraph" w:customStyle="1" w:styleId="ae">
    <w:name w:val="Заголовок статьи"/>
    <w:basedOn w:val="a"/>
    <w:next w:val="a"/>
    <w:uiPriority w:val="99"/>
    <w:rsid w:val="00C05958"/>
    <w:pPr>
      <w:widowControl w:val="0"/>
      <w:suppressAutoHyphens/>
      <w:autoSpaceDE w:val="0"/>
      <w:spacing w:after="0" w:line="240" w:lineRule="auto"/>
      <w:ind w:left="1612" w:hanging="2504"/>
      <w:jc w:val="both"/>
    </w:pPr>
    <w:rPr>
      <w:rFonts w:ascii="Arial" w:hAnsi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A7401F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A7401F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7401F"/>
  </w:style>
  <w:style w:type="paragraph" w:styleId="af1">
    <w:name w:val="Plain Text"/>
    <w:basedOn w:val="a"/>
    <w:link w:val="af2"/>
    <w:uiPriority w:val="99"/>
    <w:rsid w:val="00A7401F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uiPriority w:val="99"/>
    <w:rsid w:val="00A7401F"/>
    <w:rPr>
      <w:rFonts w:ascii="Courier New" w:eastAsia="Times New Roman" w:hAnsi="Courier New"/>
    </w:rPr>
  </w:style>
  <w:style w:type="paragraph" w:customStyle="1" w:styleId="af3">
    <w:name w:val="Стиль"/>
    <w:rsid w:val="009D32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qFormat/>
    <w:locked/>
    <w:rsid w:val="005401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400BB1"/>
    <w:rPr>
      <w:color w:val="0000FF"/>
      <w:u w:val="single"/>
    </w:rPr>
  </w:style>
  <w:style w:type="table" w:styleId="a7">
    <w:name w:val="Table Grid"/>
    <w:basedOn w:val="a1"/>
    <w:locked/>
    <w:rsid w:val="006721E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54640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a8">
    <w:name w:val="Normal (Web)"/>
    <w:basedOn w:val="a"/>
    <w:rsid w:val="00546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dex-i">
    <w:name w:val="codex-i"/>
    <w:rsid w:val="0054640B"/>
  </w:style>
  <w:style w:type="paragraph" w:styleId="a9">
    <w:name w:val="No Spacing"/>
    <w:qFormat/>
    <w:rsid w:val="00827793"/>
    <w:pPr>
      <w:suppressAutoHyphens/>
    </w:pPr>
    <w:rPr>
      <w:rFonts w:eastAsia="Arial"/>
      <w:kern w:val="1"/>
      <w:sz w:val="22"/>
      <w:lang w:eastAsia="ar-SA"/>
    </w:rPr>
  </w:style>
  <w:style w:type="paragraph" w:styleId="aa">
    <w:name w:val="header"/>
    <w:basedOn w:val="a"/>
    <w:rsid w:val="00C65D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347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E6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rsid w:val="004D1553"/>
    <w:rPr>
      <w:vertAlign w:val="superscript"/>
    </w:rPr>
  </w:style>
  <w:style w:type="paragraph" w:styleId="ac">
    <w:name w:val="footnote text"/>
    <w:basedOn w:val="a"/>
    <w:link w:val="ad"/>
    <w:rsid w:val="004D1553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d">
    <w:name w:val="Текст сноски Знак"/>
    <w:link w:val="ac"/>
    <w:rsid w:val="004D1553"/>
    <w:rPr>
      <w:rFonts w:ascii="Times New Roman" w:eastAsia="Times New Roman" w:hAnsi="Times New Roman"/>
      <w:lang w:eastAsia="ar-SA"/>
    </w:rPr>
  </w:style>
  <w:style w:type="paragraph" w:customStyle="1" w:styleId="ae">
    <w:name w:val="Заголовок статьи"/>
    <w:basedOn w:val="a"/>
    <w:next w:val="a"/>
    <w:uiPriority w:val="99"/>
    <w:rsid w:val="00C05958"/>
    <w:pPr>
      <w:widowControl w:val="0"/>
      <w:suppressAutoHyphens/>
      <w:autoSpaceDE w:val="0"/>
      <w:spacing w:after="0" w:line="240" w:lineRule="auto"/>
      <w:ind w:left="1612" w:hanging="2504"/>
      <w:jc w:val="both"/>
    </w:pPr>
    <w:rPr>
      <w:rFonts w:ascii="Arial" w:hAnsi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A7401F"/>
    <w:pPr>
      <w:spacing w:after="120"/>
      <w:ind w:left="283"/>
    </w:pPr>
    <w:rPr>
      <w:lang w:val="x-none"/>
    </w:rPr>
  </w:style>
  <w:style w:type="character" w:customStyle="1" w:styleId="af0">
    <w:name w:val="Основной текст с отступом Знак"/>
    <w:link w:val="af"/>
    <w:rsid w:val="00A7401F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7401F"/>
  </w:style>
  <w:style w:type="paragraph" w:styleId="af1">
    <w:name w:val="Plain Text"/>
    <w:basedOn w:val="a"/>
    <w:link w:val="af2"/>
    <w:uiPriority w:val="99"/>
    <w:rsid w:val="00A7401F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uiPriority w:val="99"/>
    <w:rsid w:val="00A7401F"/>
    <w:rPr>
      <w:rFonts w:ascii="Courier New" w:eastAsia="Times New Roman" w:hAnsi="Courier New"/>
      <w:lang w:val="x-none" w:eastAsia="x-none"/>
    </w:rPr>
  </w:style>
  <w:style w:type="paragraph" w:customStyle="1" w:styleId="af3">
    <w:name w:val="Стиль"/>
    <w:rsid w:val="009D32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FB985-B81C-4BA9-AACD-86A9C24CD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vt:lpstr>
    </vt:vector>
  </TitlesOfParts>
  <Company>Hewlett-Packard</Company>
  <LinksUpToDate>false</LinksUpToDate>
  <CharactersWithSpaces>1278</CharactersWithSpaces>
  <SharedDoc>false</SharedDoc>
  <HLinks>
    <vt:vector size="6" baseType="variant">
      <vt:variant>
        <vt:i4>2883589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http://www.consultant.ru/document/cons_doc_LAW_389002/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dc:title>
  <dc:creator>User</dc:creator>
  <cp:lastModifiedBy>Пк</cp:lastModifiedBy>
  <cp:revision>4</cp:revision>
  <cp:lastPrinted>2019-06-27T09:24:00Z</cp:lastPrinted>
  <dcterms:created xsi:type="dcterms:W3CDTF">2021-11-16T21:48:00Z</dcterms:created>
  <dcterms:modified xsi:type="dcterms:W3CDTF">2021-11-17T01:53:00Z</dcterms:modified>
</cp:coreProperties>
</file>